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32" w:type="dxa"/>
        <w:tblInd w:w="-743" w:type="dxa"/>
        <w:tblLook w:val="04A0" w:firstRow="1" w:lastRow="0" w:firstColumn="1" w:lastColumn="0" w:noHBand="0" w:noVBand="1"/>
      </w:tblPr>
      <w:tblGrid>
        <w:gridCol w:w="4962"/>
        <w:gridCol w:w="5670"/>
      </w:tblGrid>
      <w:tr w:rsidR="00204755" w:rsidRPr="00204755">
        <w:tc>
          <w:tcPr>
            <w:tcW w:w="4962" w:type="dxa"/>
            <w:shd w:val="clear" w:color="auto" w:fill="auto"/>
          </w:tcPr>
          <w:p w:rsidR="007E5988" w:rsidRPr="00204755" w:rsidRDefault="00365C32">
            <w:pPr>
              <w:jc w:val="center"/>
              <w:rPr>
                <w:bCs/>
                <w:sz w:val="26"/>
                <w:szCs w:val="26"/>
              </w:rPr>
            </w:pPr>
            <w:bookmarkStart w:id="0" w:name="_Hlk104282487"/>
            <w:r w:rsidRPr="00204755">
              <w:rPr>
                <w:bCs/>
                <w:sz w:val="26"/>
                <w:szCs w:val="26"/>
              </w:rPr>
              <w:t>TỔNG CÔNG TY XI MĂNG VIỆT NAM</w:t>
            </w:r>
          </w:p>
          <w:p w:rsidR="007E5988" w:rsidRPr="00204755" w:rsidRDefault="00365C32">
            <w:pPr>
              <w:jc w:val="center"/>
              <w:rPr>
                <w:sz w:val="26"/>
                <w:szCs w:val="26"/>
                <w:lang w:val="vi-VN"/>
              </w:rPr>
            </w:pPr>
            <w:r w:rsidRPr="00204755">
              <w:rPr>
                <w:noProof/>
              </w:rPr>
              <mc:AlternateContent>
                <mc:Choice Requires="wps">
                  <w:drawing>
                    <wp:anchor distT="4294967295" distB="4294967295" distL="114300" distR="114300" simplePos="0" relativeHeight="251656704" behindDoc="0" locked="0" layoutInCell="1" allowOverlap="1" wp14:anchorId="55C239B6" wp14:editId="172CE884">
                      <wp:simplePos x="0" y="0"/>
                      <wp:positionH relativeFrom="column">
                        <wp:posOffset>816610</wp:posOffset>
                      </wp:positionH>
                      <wp:positionV relativeFrom="paragraph">
                        <wp:posOffset>253364</wp:posOffset>
                      </wp:positionV>
                      <wp:extent cx="1323975" cy="0"/>
                      <wp:effectExtent l="0" t="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97D777F" id="Straight Connector 5"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3pt,19.95pt" to="168.55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brHQ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"/>
                  </w:pict>
                </mc:Fallback>
              </mc:AlternateContent>
            </w:r>
            <w:r w:rsidRPr="00204755">
              <w:rPr>
                <w:b/>
                <w:bCs/>
                <w:sz w:val="26"/>
                <w:szCs w:val="26"/>
              </w:rPr>
              <w:t>CÔNG TY CP VICEM VLXD ĐÀ NẴNG</w:t>
            </w:r>
          </w:p>
        </w:tc>
        <w:tc>
          <w:tcPr>
            <w:tcW w:w="5670" w:type="dxa"/>
            <w:shd w:val="clear" w:color="auto" w:fill="auto"/>
          </w:tcPr>
          <w:p w:rsidR="007E5988" w:rsidRPr="00204755" w:rsidRDefault="00365C32">
            <w:pPr>
              <w:ind w:left="-103" w:right="-107"/>
              <w:jc w:val="center"/>
              <w:rPr>
                <w:b/>
                <w:bCs/>
                <w:sz w:val="26"/>
                <w:szCs w:val="26"/>
                <w:lang w:val="vi-VN"/>
              </w:rPr>
            </w:pPr>
            <w:r w:rsidRPr="00204755">
              <w:rPr>
                <w:b/>
                <w:bCs/>
                <w:sz w:val="26"/>
                <w:szCs w:val="26"/>
                <w:lang w:val="vi-VN"/>
              </w:rPr>
              <w:t>CỘNG HOÀ XÃ HỘI CHỦ NGHĨA VIỆT NAM</w:t>
            </w:r>
          </w:p>
          <w:p w:rsidR="007E5988" w:rsidRPr="00204755" w:rsidRDefault="00365C32">
            <w:pPr>
              <w:ind w:left="-103" w:right="-107"/>
              <w:jc w:val="center"/>
              <w:rPr>
                <w:sz w:val="28"/>
                <w:szCs w:val="28"/>
              </w:rPr>
            </w:pPr>
            <w:r w:rsidRPr="00204755">
              <w:rPr>
                <w:b/>
                <w:bCs/>
                <w:sz w:val="28"/>
                <w:szCs w:val="28"/>
              </w:rPr>
              <w:t>Độc lập - Tự do - Hạnh phúc</w:t>
            </w:r>
          </w:p>
          <w:p w:rsidR="007E5988" w:rsidRPr="00204755" w:rsidRDefault="00365C32">
            <w:pPr>
              <w:tabs>
                <w:tab w:val="left" w:pos="1200"/>
              </w:tabs>
              <w:ind w:left="-103" w:right="-107"/>
              <w:jc w:val="center"/>
              <w:rPr>
                <w:sz w:val="26"/>
                <w:szCs w:val="26"/>
                <w:lang w:val="vi-VN"/>
              </w:rPr>
            </w:pPr>
            <w:r w:rsidRPr="00204755">
              <w:rPr>
                <w:noProof/>
              </w:rPr>
              <mc:AlternateContent>
                <mc:Choice Requires="wps">
                  <w:drawing>
                    <wp:anchor distT="4294967295" distB="4294967295" distL="114300" distR="114300" simplePos="0" relativeHeight="251657728" behindDoc="0" locked="0" layoutInCell="1" allowOverlap="1" wp14:anchorId="30E0CAEC" wp14:editId="3AD597B3">
                      <wp:simplePos x="0" y="0"/>
                      <wp:positionH relativeFrom="column">
                        <wp:posOffset>666115</wp:posOffset>
                      </wp:positionH>
                      <wp:positionV relativeFrom="paragraph">
                        <wp:posOffset>59689</wp:posOffset>
                      </wp:positionV>
                      <wp:extent cx="19431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5E0DB84"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45pt,4.7pt" to="205.4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UXIHA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"/>
                  </w:pict>
                </mc:Fallback>
              </mc:AlternateContent>
            </w:r>
          </w:p>
        </w:tc>
      </w:tr>
      <w:tr w:rsidR="00204755" w:rsidRPr="00204755">
        <w:tc>
          <w:tcPr>
            <w:tcW w:w="4962" w:type="dxa"/>
            <w:shd w:val="clear" w:color="auto" w:fill="auto"/>
          </w:tcPr>
          <w:p w:rsidR="007E5988" w:rsidRPr="00204755" w:rsidRDefault="00365C32">
            <w:pPr>
              <w:jc w:val="center"/>
              <w:rPr>
                <w:sz w:val="26"/>
                <w:szCs w:val="26"/>
              </w:rPr>
            </w:pPr>
            <w:r w:rsidRPr="00204755">
              <w:rPr>
                <w:sz w:val="26"/>
                <w:szCs w:val="26"/>
                <w:lang w:val="vi-VN"/>
              </w:rPr>
              <w:t>Số</w:t>
            </w:r>
            <w:r w:rsidRPr="00204755">
              <w:rPr>
                <w:sz w:val="26"/>
                <w:szCs w:val="26"/>
              </w:rPr>
              <w:t xml:space="preserve">:        </w:t>
            </w:r>
            <w:r w:rsidRPr="00204755">
              <w:rPr>
                <w:sz w:val="26"/>
                <w:szCs w:val="26"/>
                <w:lang w:val="vi-VN"/>
              </w:rPr>
              <w:t xml:space="preserve"> </w:t>
            </w:r>
            <w:r w:rsidRPr="00204755">
              <w:rPr>
                <w:sz w:val="26"/>
                <w:szCs w:val="26"/>
              </w:rPr>
              <w:t xml:space="preserve"> </w:t>
            </w:r>
            <w:r w:rsidRPr="00204755">
              <w:rPr>
                <w:sz w:val="26"/>
                <w:szCs w:val="26"/>
                <w:lang w:val="vi-VN"/>
              </w:rPr>
              <w:t>/</w:t>
            </w:r>
            <w:r w:rsidRPr="00204755">
              <w:rPr>
                <w:sz w:val="26"/>
                <w:szCs w:val="26"/>
              </w:rPr>
              <w:t>BC-HĐQT</w:t>
            </w:r>
          </w:p>
        </w:tc>
        <w:tc>
          <w:tcPr>
            <w:tcW w:w="5670" w:type="dxa"/>
            <w:shd w:val="clear" w:color="auto" w:fill="auto"/>
          </w:tcPr>
          <w:p w:rsidR="007E5988" w:rsidRPr="00204755" w:rsidRDefault="00365C32">
            <w:pPr>
              <w:pStyle w:val="Title"/>
              <w:tabs>
                <w:tab w:val="center" w:pos="464"/>
                <w:tab w:val="center" w:pos="5812"/>
              </w:tabs>
              <w:spacing w:line="320" w:lineRule="exact"/>
              <w:ind w:left="-103" w:right="-107"/>
              <w:rPr>
                <w:rFonts w:ascii="Times New Roman" w:hAnsi="Times New Roman"/>
                <w:szCs w:val="28"/>
              </w:rPr>
            </w:pPr>
            <w:r w:rsidRPr="00204755">
              <w:rPr>
                <w:rFonts w:ascii="Times New Roman" w:hAnsi="Times New Roman"/>
                <w:b w:val="0"/>
                <w:i/>
                <w:szCs w:val="28"/>
                <w:lang w:val="vi-VN"/>
              </w:rPr>
              <w:t xml:space="preserve">Đà Nẵng, ngày       tháng  </w:t>
            </w:r>
            <w:r w:rsidRPr="00204755">
              <w:rPr>
                <w:rFonts w:ascii="Times New Roman" w:hAnsi="Times New Roman"/>
                <w:b w:val="0"/>
                <w:i/>
                <w:szCs w:val="28"/>
              </w:rPr>
              <w:t xml:space="preserve">  </w:t>
            </w:r>
            <w:r w:rsidRPr="00204755">
              <w:rPr>
                <w:rFonts w:ascii="Times New Roman" w:hAnsi="Times New Roman"/>
                <w:b w:val="0"/>
                <w:i/>
                <w:szCs w:val="28"/>
                <w:lang w:val="vi-VN"/>
              </w:rPr>
              <w:t xml:space="preserve">   năm </w:t>
            </w:r>
            <w:r w:rsidR="00F921D2" w:rsidRPr="00204755">
              <w:rPr>
                <w:rFonts w:ascii="Times New Roman" w:hAnsi="Times New Roman"/>
                <w:b w:val="0"/>
                <w:i/>
                <w:szCs w:val="28"/>
                <w:lang w:val="vi-VN"/>
              </w:rPr>
              <w:t>2026</w:t>
            </w:r>
          </w:p>
        </w:tc>
      </w:tr>
    </w:tbl>
    <w:bookmarkEnd w:id="0"/>
    <w:p w:rsidR="007E5988" w:rsidRPr="00204755" w:rsidRDefault="00365C32">
      <w:pPr>
        <w:ind w:right="-202" w:hanging="360"/>
      </w:pPr>
      <w:r w:rsidRPr="00204755">
        <w:t xml:space="preserve"> </w:t>
      </w:r>
    </w:p>
    <w:p w:rsidR="007E5988" w:rsidRPr="00204755" w:rsidRDefault="00365C32">
      <w:pPr>
        <w:tabs>
          <w:tab w:val="left" w:pos="426"/>
        </w:tabs>
        <w:jc w:val="center"/>
        <w:rPr>
          <w:b/>
          <w:sz w:val="34"/>
          <w:szCs w:val="34"/>
        </w:rPr>
      </w:pPr>
      <w:r w:rsidRPr="00204755">
        <w:rPr>
          <w:b/>
          <w:sz w:val="34"/>
          <w:szCs w:val="34"/>
        </w:rPr>
        <w:t xml:space="preserve">BÁO CÁO </w:t>
      </w:r>
    </w:p>
    <w:p w:rsidR="007E5988" w:rsidRPr="00204755" w:rsidRDefault="00365C32" w:rsidP="007A5D8A">
      <w:pPr>
        <w:spacing w:line="276" w:lineRule="auto"/>
        <w:jc w:val="center"/>
        <w:rPr>
          <w:b/>
          <w:sz w:val="28"/>
          <w:szCs w:val="28"/>
        </w:rPr>
      </w:pPr>
      <w:r w:rsidRPr="00204755">
        <w:rPr>
          <w:b/>
          <w:sz w:val="28"/>
          <w:szCs w:val="28"/>
        </w:rPr>
        <w:t xml:space="preserve">HOẠT ĐỘNG CỦA HỘI ĐỒNG QUẢN TRỊ NĂM </w:t>
      </w:r>
      <w:r w:rsidR="00F921D2" w:rsidRPr="00204755">
        <w:rPr>
          <w:b/>
          <w:sz w:val="28"/>
          <w:szCs w:val="28"/>
        </w:rPr>
        <w:t>2025</w:t>
      </w:r>
    </w:p>
    <w:p w:rsidR="007E5988" w:rsidRPr="00204755" w:rsidRDefault="00365C32" w:rsidP="007A5D8A">
      <w:pPr>
        <w:tabs>
          <w:tab w:val="left" w:pos="426"/>
        </w:tabs>
        <w:spacing w:line="276" w:lineRule="auto"/>
        <w:jc w:val="center"/>
        <w:rPr>
          <w:b/>
          <w:sz w:val="28"/>
          <w:szCs w:val="28"/>
        </w:rPr>
      </w:pPr>
      <w:r w:rsidRPr="00204755">
        <w:rPr>
          <w:b/>
          <w:sz w:val="28"/>
          <w:szCs w:val="28"/>
        </w:rPr>
        <w:t xml:space="preserve">VÀ KẾ HOẠCH HOẠT ĐỘNG NĂM </w:t>
      </w:r>
      <w:r w:rsidR="00F921D2" w:rsidRPr="00204755">
        <w:rPr>
          <w:b/>
          <w:sz w:val="28"/>
          <w:szCs w:val="28"/>
        </w:rPr>
        <w:t>2026</w:t>
      </w:r>
    </w:p>
    <w:p w:rsidR="007E5988" w:rsidRPr="00204755" w:rsidRDefault="007A5D8A">
      <w:pPr>
        <w:tabs>
          <w:tab w:val="left" w:pos="426"/>
        </w:tabs>
        <w:ind w:left="720" w:firstLine="720"/>
        <w:jc w:val="both"/>
        <w:rPr>
          <w:sz w:val="28"/>
          <w:szCs w:val="28"/>
        </w:rPr>
      </w:pPr>
      <w:r w:rsidRPr="00204755">
        <w:rPr>
          <w:noProof/>
          <w:sz w:val="28"/>
          <w:szCs w:val="28"/>
        </w:rPr>
        <mc:AlternateContent>
          <mc:Choice Requires="wps">
            <w:drawing>
              <wp:anchor distT="4294967295" distB="4294967295" distL="114300" distR="114300" simplePos="0" relativeHeight="251658752" behindDoc="0" locked="0" layoutInCell="1" allowOverlap="1" wp14:anchorId="085F05D6" wp14:editId="406F89B5">
                <wp:simplePos x="0" y="0"/>
                <wp:positionH relativeFrom="column">
                  <wp:posOffset>2177415</wp:posOffset>
                </wp:positionH>
                <wp:positionV relativeFrom="paragraph">
                  <wp:posOffset>8890</wp:posOffset>
                </wp:positionV>
                <wp:extent cx="15430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43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B3A2063" id="Straight Connector 3" o:spid="_x0000_s1026" style="position:absolute;flip:y;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1.45pt,.7pt" to="292.9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"/>
            </w:pict>
          </mc:Fallback>
        </mc:AlternateContent>
      </w:r>
    </w:p>
    <w:p w:rsidR="00D540F7" w:rsidRPr="00204755" w:rsidRDefault="00D540F7" w:rsidP="00D540F7">
      <w:pPr>
        <w:tabs>
          <w:tab w:val="left" w:pos="567"/>
        </w:tabs>
        <w:spacing w:line="288" w:lineRule="auto"/>
        <w:jc w:val="center"/>
        <w:rPr>
          <w:sz w:val="28"/>
          <w:szCs w:val="28"/>
        </w:rPr>
      </w:pPr>
      <w:r w:rsidRPr="00204755">
        <w:rPr>
          <w:sz w:val="28"/>
          <w:szCs w:val="28"/>
        </w:rPr>
        <w:t xml:space="preserve">Kính gửi: Đại hội đồng cổ đông Công ty Cổ phần </w:t>
      </w:r>
    </w:p>
    <w:p w:rsidR="00D540F7" w:rsidRPr="00204755" w:rsidRDefault="00D540F7" w:rsidP="00D540F7">
      <w:pPr>
        <w:tabs>
          <w:tab w:val="left" w:pos="567"/>
        </w:tabs>
        <w:spacing w:line="288" w:lineRule="auto"/>
        <w:jc w:val="center"/>
        <w:rPr>
          <w:sz w:val="28"/>
          <w:szCs w:val="28"/>
        </w:rPr>
      </w:pPr>
      <w:r w:rsidRPr="00204755">
        <w:rPr>
          <w:sz w:val="28"/>
          <w:szCs w:val="28"/>
        </w:rPr>
        <w:t xml:space="preserve">           </w:t>
      </w:r>
      <w:r w:rsidRPr="00204755">
        <w:rPr>
          <w:sz w:val="28"/>
          <w:szCs w:val="28"/>
          <w:lang w:val="vi-VN"/>
        </w:rPr>
        <w:t xml:space="preserve">Vicem </w:t>
      </w:r>
      <w:r w:rsidRPr="00204755">
        <w:rPr>
          <w:sz w:val="28"/>
          <w:szCs w:val="28"/>
        </w:rPr>
        <w:t>Vật liệu xây dựng Đà Nẵng</w:t>
      </w:r>
    </w:p>
    <w:p w:rsidR="007E5988" w:rsidRPr="00204755" w:rsidRDefault="00D540F7" w:rsidP="00224BAD">
      <w:pPr>
        <w:widowControl w:val="0"/>
        <w:tabs>
          <w:tab w:val="left" w:pos="851"/>
          <w:tab w:val="left" w:pos="1276"/>
        </w:tabs>
        <w:spacing w:before="60" w:after="60" w:line="271" w:lineRule="auto"/>
        <w:jc w:val="both"/>
        <w:rPr>
          <w:sz w:val="28"/>
          <w:szCs w:val="28"/>
        </w:rPr>
      </w:pPr>
      <w:r w:rsidRPr="00204755">
        <w:rPr>
          <w:sz w:val="28"/>
          <w:szCs w:val="28"/>
        </w:rPr>
        <w:tab/>
      </w:r>
      <w:r w:rsidR="00365C32" w:rsidRPr="00204755">
        <w:rPr>
          <w:sz w:val="28"/>
          <w:szCs w:val="28"/>
        </w:rPr>
        <w:t xml:space="preserve">Căn cứ Nghị quyết Đại hội cổ đông thường niên và kết quả hoạt động sản xuất kinh doanh năm </w:t>
      </w:r>
      <w:r w:rsidR="00F921D2" w:rsidRPr="00204755">
        <w:rPr>
          <w:sz w:val="28"/>
          <w:szCs w:val="28"/>
        </w:rPr>
        <w:t>2025</w:t>
      </w:r>
      <w:r w:rsidR="00365C32" w:rsidRPr="00204755">
        <w:rPr>
          <w:sz w:val="28"/>
          <w:szCs w:val="28"/>
        </w:rPr>
        <w:t xml:space="preserve">, Hội đồng quản trị báo cáo Đại hội cổ đông kết quả thực hiện nhiệm vụ quyền hạn năm </w:t>
      </w:r>
      <w:r w:rsidR="00F921D2" w:rsidRPr="00204755">
        <w:rPr>
          <w:sz w:val="28"/>
          <w:szCs w:val="28"/>
        </w:rPr>
        <w:t>2025</w:t>
      </w:r>
      <w:r w:rsidR="00365C32" w:rsidRPr="00204755">
        <w:rPr>
          <w:sz w:val="28"/>
          <w:szCs w:val="28"/>
        </w:rPr>
        <w:t xml:space="preserve"> và Phương hướng nhiệm vụ năm </w:t>
      </w:r>
      <w:r w:rsidR="00F921D2" w:rsidRPr="00204755">
        <w:rPr>
          <w:sz w:val="28"/>
          <w:szCs w:val="28"/>
        </w:rPr>
        <w:t>2026</w:t>
      </w:r>
      <w:r w:rsidR="00365C32" w:rsidRPr="00204755">
        <w:rPr>
          <w:sz w:val="28"/>
          <w:szCs w:val="28"/>
        </w:rPr>
        <w:t xml:space="preserve"> như sau:</w:t>
      </w:r>
    </w:p>
    <w:p w:rsidR="00CC0835" w:rsidRPr="00204755" w:rsidRDefault="00CC0835" w:rsidP="00224BAD">
      <w:pPr>
        <w:widowControl w:val="0"/>
        <w:tabs>
          <w:tab w:val="left" w:pos="851"/>
          <w:tab w:val="left" w:pos="1276"/>
        </w:tabs>
        <w:spacing w:before="60" w:after="60" w:line="271" w:lineRule="auto"/>
        <w:jc w:val="both"/>
        <w:rPr>
          <w:b/>
          <w:sz w:val="26"/>
          <w:szCs w:val="28"/>
        </w:rPr>
      </w:pPr>
      <w:r w:rsidRPr="00204755">
        <w:rPr>
          <w:b/>
          <w:sz w:val="26"/>
          <w:szCs w:val="28"/>
        </w:rPr>
        <w:tab/>
        <w:t>I. ĐÁNH GIÁ KẾT QUẢ HOẠT ĐỘNG CỦA CÔNG TY NĂM 2025</w:t>
      </w:r>
    </w:p>
    <w:p w:rsidR="00CC0835" w:rsidRPr="00204755" w:rsidRDefault="00CC0835" w:rsidP="00224BAD">
      <w:pPr>
        <w:widowControl w:val="0"/>
        <w:tabs>
          <w:tab w:val="left" w:pos="851"/>
          <w:tab w:val="left" w:pos="1276"/>
        </w:tabs>
        <w:spacing w:before="60" w:after="60" w:line="271" w:lineRule="auto"/>
        <w:ind w:left="709"/>
        <w:jc w:val="both"/>
        <w:rPr>
          <w:b/>
          <w:sz w:val="28"/>
          <w:szCs w:val="28"/>
        </w:rPr>
      </w:pPr>
      <w:r w:rsidRPr="00204755">
        <w:rPr>
          <w:b/>
          <w:sz w:val="28"/>
          <w:szCs w:val="28"/>
        </w:rPr>
        <w:t xml:space="preserve"> 1. Kết quả thực hiện Nghị quyết ĐHĐCĐ thường niên 2025</w:t>
      </w:r>
    </w:p>
    <w:tbl>
      <w:tblPr>
        <w:tblW w:w="91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1247"/>
        <w:gridCol w:w="1031"/>
        <w:gridCol w:w="1103"/>
        <w:gridCol w:w="1053"/>
        <w:gridCol w:w="915"/>
        <w:gridCol w:w="939"/>
      </w:tblGrid>
      <w:tr w:rsidR="00204755" w:rsidRPr="00204755" w:rsidTr="006A5890">
        <w:trPr>
          <w:trHeight w:val="867"/>
        </w:trPr>
        <w:tc>
          <w:tcPr>
            <w:tcW w:w="567" w:type="dxa"/>
            <w:shd w:val="clear" w:color="auto" w:fill="auto"/>
            <w:vAlign w:val="center"/>
          </w:tcPr>
          <w:p w:rsidR="00225453" w:rsidRPr="00204755" w:rsidRDefault="00225453" w:rsidP="006A5890">
            <w:pPr>
              <w:tabs>
                <w:tab w:val="left" w:pos="140"/>
              </w:tabs>
              <w:jc w:val="center"/>
              <w:rPr>
                <w:b/>
                <w:sz w:val="20"/>
                <w:szCs w:val="28"/>
              </w:rPr>
            </w:pPr>
            <w:r w:rsidRPr="00204755">
              <w:rPr>
                <w:b/>
                <w:sz w:val="20"/>
                <w:szCs w:val="28"/>
              </w:rPr>
              <w:t>TT</w:t>
            </w:r>
          </w:p>
        </w:tc>
        <w:tc>
          <w:tcPr>
            <w:tcW w:w="2268" w:type="dxa"/>
            <w:shd w:val="clear" w:color="auto" w:fill="auto"/>
            <w:vAlign w:val="center"/>
          </w:tcPr>
          <w:p w:rsidR="00225453" w:rsidRPr="00204755" w:rsidRDefault="00225453" w:rsidP="006A5890">
            <w:pPr>
              <w:tabs>
                <w:tab w:val="left" w:pos="140"/>
              </w:tabs>
              <w:jc w:val="center"/>
              <w:rPr>
                <w:b/>
                <w:sz w:val="20"/>
                <w:szCs w:val="28"/>
              </w:rPr>
            </w:pPr>
            <w:r w:rsidRPr="00204755">
              <w:rPr>
                <w:b/>
                <w:sz w:val="20"/>
                <w:szCs w:val="28"/>
              </w:rPr>
              <w:t>Chỉ tiêu</w:t>
            </w:r>
          </w:p>
        </w:tc>
        <w:tc>
          <w:tcPr>
            <w:tcW w:w="1247" w:type="dxa"/>
            <w:shd w:val="clear" w:color="auto" w:fill="auto"/>
            <w:vAlign w:val="center"/>
          </w:tcPr>
          <w:p w:rsidR="00225453" w:rsidRPr="00204755" w:rsidRDefault="00225453" w:rsidP="006A5890">
            <w:pPr>
              <w:tabs>
                <w:tab w:val="left" w:pos="140"/>
              </w:tabs>
              <w:jc w:val="center"/>
              <w:rPr>
                <w:b/>
                <w:sz w:val="20"/>
                <w:szCs w:val="28"/>
              </w:rPr>
            </w:pPr>
            <w:r w:rsidRPr="00204755">
              <w:rPr>
                <w:b/>
                <w:sz w:val="20"/>
                <w:szCs w:val="28"/>
              </w:rPr>
              <w:t>ĐV tính</w:t>
            </w:r>
          </w:p>
        </w:tc>
        <w:tc>
          <w:tcPr>
            <w:tcW w:w="1031" w:type="dxa"/>
            <w:vAlign w:val="center"/>
          </w:tcPr>
          <w:p w:rsidR="00225453" w:rsidRPr="00204755" w:rsidRDefault="00225453" w:rsidP="006A5890">
            <w:pPr>
              <w:tabs>
                <w:tab w:val="left" w:pos="140"/>
              </w:tabs>
              <w:jc w:val="center"/>
              <w:rPr>
                <w:b/>
                <w:sz w:val="20"/>
                <w:szCs w:val="28"/>
              </w:rPr>
            </w:pPr>
            <w:r w:rsidRPr="00204755">
              <w:rPr>
                <w:b/>
                <w:sz w:val="20"/>
                <w:szCs w:val="28"/>
              </w:rPr>
              <w:t>NQ ĐHCĐ 2025</w:t>
            </w:r>
          </w:p>
          <w:p w:rsidR="00225453" w:rsidRPr="00204755" w:rsidRDefault="00225453" w:rsidP="006A5890">
            <w:pPr>
              <w:tabs>
                <w:tab w:val="left" w:pos="140"/>
              </w:tabs>
              <w:jc w:val="center"/>
              <w:rPr>
                <w:b/>
                <w:sz w:val="20"/>
                <w:szCs w:val="28"/>
              </w:rPr>
            </w:pPr>
          </w:p>
        </w:tc>
        <w:tc>
          <w:tcPr>
            <w:tcW w:w="1103" w:type="dxa"/>
            <w:shd w:val="clear" w:color="auto" w:fill="auto"/>
            <w:vAlign w:val="center"/>
          </w:tcPr>
          <w:p w:rsidR="00225453" w:rsidRPr="00204755" w:rsidRDefault="00225453" w:rsidP="006A5890">
            <w:pPr>
              <w:tabs>
                <w:tab w:val="left" w:pos="140"/>
              </w:tabs>
              <w:jc w:val="center"/>
              <w:rPr>
                <w:b/>
                <w:sz w:val="20"/>
                <w:szCs w:val="28"/>
              </w:rPr>
            </w:pPr>
            <w:r w:rsidRPr="00204755">
              <w:rPr>
                <w:b/>
                <w:sz w:val="20"/>
                <w:szCs w:val="28"/>
              </w:rPr>
              <w:t xml:space="preserve">TH </w:t>
            </w:r>
          </w:p>
          <w:p w:rsidR="00225453" w:rsidRPr="00204755" w:rsidRDefault="00225453" w:rsidP="006A5890">
            <w:pPr>
              <w:tabs>
                <w:tab w:val="left" w:pos="140"/>
              </w:tabs>
              <w:jc w:val="center"/>
              <w:rPr>
                <w:b/>
                <w:sz w:val="20"/>
                <w:szCs w:val="28"/>
              </w:rPr>
            </w:pPr>
            <w:r w:rsidRPr="00204755">
              <w:rPr>
                <w:b/>
                <w:sz w:val="20"/>
                <w:szCs w:val="28"/>
              </w:rPr>
              <w:t>năm 2025</w:t>
            </w:r>
          </w:p>
        </w:tc>
        <w:tc>
          <w:tcPr>
            <w:tcW w:w="1053" w:type="dxa"/>
            <w:vAlign w:val="center"/>
          </w:tcPr>
          <w:p w:rsidR="00225453" w:rsidRPr="00204755" w:rsidRDefault="00225453" w:rsidP="006A5890">
            <w:pPr>
              <w:tabs>
                <w:tab w:val="left" w:pos="140"/>
              </w:tabs>
              <w:jc w:val="center"/>
              <w:rPr>
                <w:b/>
                <w:sz w:val="20"/>
                <w:szCs w:val="28"/>
              </w:rPr>
            </w:pPr>
            <w:r w:rsidRPr="00204755">
              <w:rPr>
                <w:b/>
                <w:sz w:val="20"/>
                <w:szCs w:val="28"/>
              </w:rPr>
              <w:t>TH</w:t>
            </w:r>
          </w:p>
          <w:p w:rsidR="00225453" w:rsidRPr="00204755" w:rsidRDefault="00225453" w:rsidP="006A5890">
            <w:pPr>
              <w:tabs>
                <w:tab w:val="left" w:pos="140"/>
              </w:tabs>
              <w:jc w:val="center"/>
              <w:rPr>
                <w:b/>
                <w:sz w:val="20"/>
                <w:szCs w:val="28"/>
              </w:rPr>
            </w:pPr>
            <w:r w:rsidRPr="00204755">
              <w:rPr>
                <w:b/>
                <w:sz w:val="20"/>
                <w:szCs w:val="28"/>
              </w:rPr>
              <w:t>năm 2024</w:t>
            </w:r>
          </w:p>
        </w:tc>
        <w:tc>
          <w:tcPr>
            <w:tcW w:w="915" w:type="dxa"/>
            <w:vAlign w:val="center"/>
          </w:tcPr>
          <w:p w:rsidR="00225453" w:rsidRPr="00204755" w:rsidRDefault="00225453" w:rsidP="006A5890">
            <w:pPr>
              <w:tabs>
                <w:tab w:val="left" w:pos="140"/>
              </w:tabs>
              <w:jc w:val="center"/>
              <w:rPr>
                <w:b/>
                <w:sz w:val="20"/>
                <w:szCs w:val="28"/>
              </w:rPr>
            </w:pPr>
            <w:r w:rsidRPr="00204755">
              <w:rPr>
                <w:b/>
                <w:sz w:val="20"/>
                <w:szCs w:val="28"/>
              </w:rPr>
              <w:t xml:space="preserve">% hoàn thành NQĐHCĐ 2025 </w:t>
            </w:r>
          </w:p>
        </w:tc>
        <w:tc>
          <w:tcPr>
            <w:tcW w:w="939" w:type="dxa"/>
            <w:shd w:val="clear" w:color="auto" w:fill="auto"/>
            <w:vAlign w:val="center"/>
          </w:tcPr>
          <w:p w:rsidR="00225453" w:rsidRPr="00204755" w:rsidRDefault="00225453" w:rsidP="006A5890">
            <w:pPr>
              <w:tabs>
                <w:tab w:val="left" w:pos="140"/>
              </w:tabs>
              <w:jc w:val="center"/>
              <w:rPr>
                <w:b/>
                <w:sz w:val="20"/>
                <w:szCs w:val="28"/>
              </w:rPr>
            </w:pPr>
            <w:r w:rsidRPr="00204755">
              <w:rPr>
                <w:b/>
                <w:sz w:val="20"/>
                <w:szCs w:val="28"/>
              </w:rPr>
              <w:t>So sánh với năm 2024</w:t>
            </w:r>
          </w:p>
          <w:p w:rsidR="00225453" w:rsidRPr="00204755" w:rsidRDefault="00225453" w:rsidP="006A5890">
            <w:pPr>
              <w:tabs>
                <w:tab w:val="left" w:pos="140"/>
              </w:tabs>
              <w:jc w:val="center"/>
              <w:rPr>
                <w:b/>
                <w:sz w:val="20"/>
                <w:szCs w:val="28"/>
              </w:rPr>
            </w:pPr>
            <w:r w:rsidRPr="00204755">
              <w:rPr>
                <w:b/>
                <w:sz w:val="20"/>
                <w:szCs w:val="28"/>
              </w:rPr>
              <w:t>(%)</w:t>
            </w:r>
          </w:p>
        </w:tc>
      </w:tr>
      <w:tr w:rsidR="00204755" w:rsidRPr="00204755" w:rsidTr="006A5890">
        <w:trPr>
          <w:trHeight w:val="293"/>
        </w:trPr>
        <w:tc>
          <w:tcPr>
            <w:tcW w:w="567" w:type="dxa"/>
            <w:shd w:val="clear" w:color="auto" w:fill="auto"/>
            <w:vAlign w:val="center"/>
          </w:tcPr>
          <w:p w:rsidR="00225453" w:rsidRPr="00204755" w:rsidRDefault="00225453" w:rsidP="006A5890">
            <w:pPr>
              <w:jc w:val="center"/>
              <w:rPr>
                <w:b/>
                <w:bCs/>
              </w:rPr>
            </w:pPr>
            <w:r w:rsidRPr="00204755">
              <w:rPr>
                <w:b/>
                <w:bCs/>
              </w:rPr>
              <w:t>1</w:t>
            </w:r>
          </w:p>
        </w:tc>
        <w:tc>
          <w:tcPr>
            <w:tcW w:w="2268" w:type="dxa"/>
            <w:shd w:val="clear" w:color="auto" w:fill="auto"/>
            <w:vAlign w:val="center"/>
          </w:tcPr>
          <w:p w:rsidR="00225453" w:rsidRPr="00204755" w:rsidRDefault="00225453" w:rsidP="006A5890">
            <w:pPr>
              <w:rPr>
                <w:b/>
                <w:bCs/>
              </w:rPr>
            </w:pPr>
            <w:r w:rsidRPr="00204755">
              <w:rPr>
                <w:b/>
                <w:bCs/>
              </w:rPr>
              <w:t>Sản lượng sản xuất, mua vào</w:t>
            </w:r>
          </w:p>
        </w:tc>
        <w:tc>
          <w:tcPr>
            <w:tcW w:w="1247" w:type="dxa"/>
            <w:shd w:val="clear" w:color="auto" w:fill="auto"/>
            <w:vAlign w:val="center"/>
          </w:tcPr>
          <w:p w:rsidR="00225453" w:rsidRPr="00204755" w:rsidRDefault="00225453" w:rsidP="006A5890">
            <w:pPr>
              <w:jc w:val="center"/>
              <w:rPr>
                <w:b/>
                <w:bCs/>
              </w:rPr>
            </w:pPr>
            <w:r w:rsidRPr="00204755">
              <w:rPr>
                <w:b/>
                <w:bCs/>
              </w:rPr>
              <w:t> </w:t>
            </w:r>
          </w:p>
        </w:tc>
        <w:tc>
          <w:tcPr>
            <w:tcW w:w="1031" w:type="dxa"/>
            <w:vAlign w:val="center"/>
          </w:tcPr>
          <w:p w:rsidR="00225453" w:rsidRPr="00204755" w:rsidRDefault="00225453" w:rsidP="006A5890">
            <w:pPr>
              <w:jc w:val="center"/>
              <w:rPr>
                <w:b/>
                <w:bCs/>
              </w:rPr>
            </w:pPr>
            <w:r w:rsidRPr="00204755">
              <w:rPr>
                <w:b/>
                <w:bCs/>
              </w:rPr>
              <w:t> </w:t>
            </w:r>
          </w:p>
        </w:tc>
        <w:tc>
          <w:tcPr>
            <w:tcW w:w="1103" w:type="dxa"/>
            <w:shd w:val="clear" w:color="auto" w:fill="auto"/>
            <w:vAlign w:val="center"/>
          </w:tcPr>
          <w:p w:rsidR="00225453" w:rsidRPr="00204755" w:rsidRDefault="00225453" w:rsidP="006A5890">
            <w:pPr>
              <w:jc w:val="center"/>
              <w:rPr>
                <w:b/>
                <w:bCs/>
              </w:rPr>
            </w:pPr>
            <w:r w:rsidRPr="00204755">
              <w:rPr>
                <w:b/>
                <w:bCs/>
              </w:rPr>
              <w:t> </w:t>
            </w:r>
          </w:p>
        </w:tc>
        <w:tc>
          <w:tcPr>
            <w:tcW w:w="1053" w:type="dxa"/>
            <w:vAlign w:val="center"/>
          </w:tcPr>
          <w:p w:rsidR="00225453" w:rsidRPr="00204755" w:rsidRDefault="00225453" w:rsidP="006A5890">
            <w:pPr>
              <w:jc w:val="center"/>
              <w:rPr>
                <w:b/>
                <w:bCs/>
              </w:rPr>
            </w:pPr>
            <w:r w:rsidRPr="00204755">
              <w:rPr>
                <w:b/>
                <w:bCs/>
              </w:rPr>
              <w:t> </w:t>
            </w:r>
          </w:p>
        </w:tc>
        <w:tc>
          <w:tcPr>
            <w:tcW w:w="915" w:type="dxa"/>
            <w:vAlign w:val="center"/>
          </w:tcPr>
          <w:p w:rsidR="00225453" w:rsidRPr="00204755" w:rsidRDefault="00225453" w:rsidP="006A5890">
            <w:pPr>
              <w:jc w:val="center"/>
              <w:rPr>
                <w:b/>
                <w:bCs/>
              </w:rPr>
            </w:pPr>
            <w:r w:rsidRPr="00204755">
              <w:rPr>
                <w:b/>
                <w:bCs/>
              </w:rPr>
              <w:t> </w:t>
            </w:r>
          </w:p>
        </w:tc>
        <w:tc>
          <w:tcPr>
            <w:tcW w:w="939" w:type="dxa"/>
            <w:shd w:val="clear" w:color="auto" w:fill="auto"/>
            <w:vAlign w:val="center"/>
          </w:tcPr>
          <w:p w:rsidR="00225453" w:rsidRPr="00204755" w:rsidRDefault="00225453" w:rsidP="006A5890">
            <w:pPr>
              <w:jc w:val="center"/>
              <w:rPr>
                <w:b/>
                <w:bCs/>
              </w:rPr>
            </w:pPr>
            <w:r w:rsidRPr="00204755">
              <w:rPr>
                <w:b/>
                <w:bCs/>
              </w:rPr>
              <w:t> </w:t>
            </w:r>
          </w:p>
        </w:tc>
      </w:tr>
      <w:tr w:rsidR="00204755" w:rsidRPr="00204755" w:rsidTr="006A5890">
        <w:trPr>
          <w:trHeight w:val="293"/>
        </w:trPr>
        <w:tc>
          <w:tcPr>
            <w:tcW w:w="567" w:type="dxa"/>
            <w:shd w:val="clear" w:color="auto" w:fill="auto"/>
            <w:vAlign w:val="center"/>
          </w:tcPr>
          <w:p w:rsidR="00225453" w:rsidRPr="00204755" w:rsidRDefault="00225453" w:rsidP="006A5890">
            <w:r w:rsidRPr="00204755">
              <w:t> </w:t>
            </w:r>
          </w:p>
        </w:tc>
        <w:tc>
          <w:tcPr>
            <w:tcW w:w="2268" w:type="dxa"/>
            <w:shd w:val="clear" w:color="auto" w:fill="auto"/>
            <w:vAlign w:val="center"/>
          </w:tcPr>
          <w:p w:rsidR="00225453" w:rsidRPr="00204755" w:rsidRDefault="00225453" w:rsidP="006A5890">
            <w:r w:rsidRPr="00204755">
              <w:t>Vỏ bao xi măng</w:t>
            </w:r>
          </w:p>
        </w:tc>
        <w:tc>
          <w:tcPr>
            <w:tcW w:w="1247" w:type="dxa"/>
            <w:shd w:val="clear" w:color="auto" w:fill="auto"/>
            <w:vAlign w:val="center"/>
          </w:tcPr>
          <w:p w:rsidR="00225453" w:rsidRPr="00204755" w:rsidRDefault="00225453" w:rsidP="006A5890">
            <w:pPr>
              <w:jc w:val="center"/>
            </w:pPr>
            <w:r w:rsidRPr="00204755">
              <w:t>1.000 cái</w:t>
            </w:r>
          </w:p>
        </w:tc>
        <w:tc>
          <w:tcPr>
            <w:tcW w:w="1031" w:type="dxa"/>
            <w:vAlign w:val="center"/>
          </w:tcPr>
          <w:p w:rsidR="00225453" w:rsidRPr="00204755" w:rsidRDefault="00225453" w:rsidP="006A5890">
            <w:pPr>
              <w:jc w:val="right"/>
            </w:pPr>
            <w:r w:rsidRPr="00204755">
              <w:t>18.500</w:t>
            </w:r>
          </w:p>
        </w:tc>
        <w:tc>
          <w:tcPr>
            <w:tcW w:w="1103" w:type="dxa"/>
            <w:shd w:val="clear" w:color="auto" w:fill="auto"/>
            <w:vAlign w:val="center"/>
          </w:tcPr>
          <w:p w:rsidR="00225453" w:rsidRPr="00204755" w:rsidRDefault="00225453" w:rsidP="006A5890">
            <w:pPr>
              <w:jc w:val="right"/>
            </w:pPr>
            <w:r w:rsidRPr="00204755">
              <w:t>17.741</w:t>
            </w:r>
          </w:p>
        </w:tc>
        <w:tc>
          <w:tcPr>
            <w:tcW w:w="1053" w:type="dxa"/>
            <w:vAlign w:val="center"/>
          </w:tcPr>
          <w:p w:rsidR="00225453" w:rsidRPr="00204755" w:rsidRDefault="00225453" w:rsidP="006A5890">
            <w:pPr>
              <w:jc w:val="right"/>
            </w:pPr>
            <w:r w:rsidRPr="00204755">
              <w:t>15.059</w:t>
            </w:r>
          </w:p>
        </w:tc>
        <w:tc>
          <w:tcPr>
            <w:tcW w:w="915" w:type="dxa"/>
            <w:vAlign w:val="center"/>
          </w:tcPr>
          <w:p w:rsidR="00225453" w:rsidRPr="00204755" w:rsidRDefault="00225453" w:rsidP="006A5890">
            <w:pPr>
              <w:jc w:val="right"/>
            </w:pPr>
            <w:r w:rsidRPr="00204755">
              <w:t xml:space="preserve">  95,90 </w:t>
            </w:r>
          </w:p>
        </w:tc>
        <w:tc>
          <w:tcPr>
            <w:tcW w:w="939" w:type="dxa"/>
            <w:shd w:val="clear" w:color="auto" w:fill="auto"/>
            <w:vAlign w:val="center"/>
          </w:tcPr>
          <w:p w:rsidR="00225453" w:rsidRPr="00204755" w:rsidRDefault="00225453" w:rsidP="006A5890">
            <w:pPr>
              <w:jc w:val="right"/>
            </w:pPr>
            <w:r w:rsidRPr="00204755">
              <w:t xml:space="preserve">117,81 </w:t>
            </w:r>
          </w:p>
        </w:tc>
      </w:tr>
      <w:tr w:rsidR="00204755" w:rsidRPr="00204755" w:rsidTr="006A5890">
        <w:trPr>
          <w:trHeight w:val="293"/>
        </w:trPr>
        <w:tc>
          <w:tcPr>
            <w:tcW w:w="567" w:type="dxa"/>
            <w:shd w:val="clear" w:color="auto" w:fill="auto"/>
            <w:vAlign w:val="center"/>
          </w:tcPr>
          <w:p w:rsidR="00225453" w:rsidRPr="00204755" w:rsidRDefault="00225453" w:rsidP="006A5890">
            <w:r w:rsidRPr="00204755">
              <w:t> </w:t>
            </w:r>
          </w:p>
        </w:tc>
        <w:tc>
          <w:tcPr>
            <w:tcW w:w="2268" w:type="dxa"/>
            <w:shd w:val="clear" w:color="auto" w:fill="auto"/>
            <w:vAlign w:val="center"/>
          </w:tcPr>
          <w:p w:rsidR="00225453" w:rsidRPr="00204755" w:rsidRDefault="00225453" w:rsidP="006A5890">
            <w:r w:rsidRPr="00204755">
              <w:t>Gạch nung</w:t>
            </w:r>
          </w:p>
        </w:tc>
        <w:tc>
          <w:tcPr>
            <w:tcW w:w="1247" w:type="dxa"/>
            <w:shd w:val="clear" w:color="auto" w:fill="auto"/>
            <w:vAlign w:val="center"/>
          </w:tcPr>
          <w:p w:rsidR="00225453" w:rsidRPr="00204755" w:rsidRDefault="00225453" w:rsidP="006A5890">
            <w:r w:rsidRPr="00204755">
              <w:t>1.000 viên</w:t>
            </w:r>
          </w:p>
        </w:tc>
        <w:tc>
          <w:tcPr>
            <w:tcW w:w="1031" w:type="dxa"/>
            <w:vAlign w:val="center"/>
          </w:tcPr>
          <w:p w:rsidR="00225453" w:rsidRPr="00204755" w:rsidRDefault="00225453" w:rsidP="006A5890">
            <w:pPr>
              <w:jc w:val="right"/>
            </w:pPr>
            <w:r w:rsidRPr="00204755">
              <w:t>26.536</w:t>
            </w:r>
          </w:p>
        </w:tc>
        <w:tc>
          <w:tcPr>
            <w:tcW w:w="1103" w:type="dxa"/>
            <w:shd w:val="clear" w:color="auto" w:fill="auto"/>
            <w:vAlign w:val="center"/>
          </w:tcPr>
          <w:p w:rsidR="00225453" w:rsidRPr="00204755" w:rsidRDefault="00225453" w:rsidP="006A5890">
            <w:pPr>
              <w:jc w:val="right"/>
            </w:pPr>
            <w:r w:rsidRPr="00204755">
              <w:t>26.766</w:t>
            </w:r>
          </w:p>
        </w:tc>
        <w:tc>
          <w:tcPr>
            <w:tcW w:w="1053" w:type="dxa"/>
            <w:vAlign w:val="center"/>
          </w:tcPr>
          <w:p w:rsidR="00225453" w:rsidRPr="00204755" w:rsidRDefault="00225453" w:rsidP="006A5890">
            <w:pPr>
              <w:jc w:val="right"/>
            </w:pPr>
            <w:r w:rsidRPr="00204755">
              <w:t>23.122</w:t>
            </w:r>
          </w:p>
        </w:tc>
        <w:tc>
          <w:tcPr>
            <w:tcW w:w="915" w:type="dxa"/>
            <w:vAlign w:val="center"/>
          </w:tcPr>
          <w:p w:rsidR="00225453" w:rsidRPr="00204755" w:rsidRDefault="00225453" w:rsidP="006A5890">
            <w:pPr>
              <w:jc w:val="right"/>
            </w:pPr>
            <w:r w:rsidRPr="00204755">
              <w:t xml:space="preserve">100,87 </w:t>
            </w:r>
          </w:p>
        </w:tc>
        <w:tc>
          <w:tcPr>
            <w:tcW w:w="939" w:type="dxa"/>
            <w:shd w:val="clear" w:color="auto" w:fill="auto"/>
            <w:vAlign w:val="center"/>
          </w:tcPr>
          <w:p w:rsidR="00225453" w:rsidRPr="00204755" w:rsidRDefault="00225453" w:rsidP="006A5890">
            <w:pPr>
              <w:jc w:val="right"/>
            </w:pPr>
            <w:r w:rsidRPr="00204755">
              <w:t xml:space="preserve"> 115,76 </w:t>
            </w:r>
          </w:p>
        </w:tc>
      </w:tr>
      <w:tr w:rsidR="00204755" w:rsidRPr="00204755" w:rsidTr="006A5890">
        <w:trPr>
          <w:trHeight w:val="293"/>
        </w:trPr>
        <w:tc>
          <w:tcPr>
            <w:tcW w:w="567" w:type="dxa"/>
            <w:shd w:val="clear" w:color="auto" w:fill="auto"/>
            <w:vAlign w:val="center"/>
          </w:tcPr>
          <w:p w:rsidR="00225453" w:rsidRPr="00204755" w:rsidRDefault="00225453" w:rsidP="006A5890">
            <w:pPr>
              <w:jc w:val="center"/>
              <w:rPr>
                <w:b/>
              </w:rPr>
            </w:pPr>
            <w:r w:rsidRPr="00204755">
              <w:rPr>
                <w:b/>
              </w:rPr>
              <w:t>2</w:t>
            </w:r>
          </w:p>
        </w:tc>
        <w:tc>
          <w:tcPr>
            <w:tcW w:w="2268" w:type="dxa"/>
            <w:shd w:val="clear" w:color="auto" w:fill="auto"/>
            <w:vAlign w:val="center"/>
          </w:tcPr>
          <w:p w:rsidR="00225453" w:rsidRPr="00204755" w:rsidRDefault="00225453" w:rsidP="006A5890">
            <w:pPr>
              <w:rPr>
                <w:b/>
              </w:rPr>
            </w:pPr>
            <w:r w:rsidRPr="00204755">
              <w:rPr>
                <w:b/>
              </w:rPr>
              <w:t>Sản lượng tiêu thụ</w:t>
            </w:r>
          </w:p>
        </w:tc>
        <w:tc>
          <w:tcPr>
            <w:tcW w:w="1247" w:type="dxa"/>
            <w:shd w:val="clear" w:color="auto" w:fill="auto"/>
            <w:vAlign w:val="center"/>
          </w:tcPr>
          <w:p w:rsidR="00225453" w:rsidRPr="00204755" w:rsidRDefault="00225453" w:rsidP="006A5890">
            <w:pPr>
              <w:ind w:right="-107" w:hanging="104"/>
              <w:jc w:val="center"/>
              <w:rPr>
                <w:b/>
              </w:rPr>
            </w:pPr>
            <w:r w:rsidRPr="00204755">
              <w:rPr>
                <w:b/>
              </w:rPr>
              <w:t> </w:t>
            </w:r>
          </w:p>
        </w:tc>
        <w:tc>
          <w:tcPr>
            <w:tcW w:w="1031" w:type="dxa"/>
            <w:vAlign w:val="center"/>
          </w:tcPr>
          <w:p w:rsidR="00225453" w:rsidRPr="00204755" w:rsidRDefault="00225453" w:rsidP="006A5890">
            <w:pPr>
              <w:jc w:val="right"/>
              <w:rPr>
                <w:b/>
              </w:rPr>
            </w:pPr>
          </w:p>
        </w:tc>
        <w:tc>
          <w:tcPr>
            <w:tcW w:w="1103" w:type="dxa"/>
            <w:shd w:val="clear" w:color="auto" w:fill="auto"/>
            <w:vAlign w:val="center"/>
          </w:tcPr>
          <w:p w:rsidR="00225453" w:rsidRPr="00204755" w:rsidRDefault="00225453" w:rsidP="006A5890">
            <w:pPr>
              <w:jc w:val="right"/>
              <w:rPr>
                <w:b/>
              </w:rPr>
            </w:pPr>
          </w:p>
        </w:tc>
        <w:tc>
          <w:tcPr>
            <w:tcW w:w="1053" w:type="dxa"/>
          </w:tcPr>
          <w:p w:rsidR="00225453" w:rsidRPr="00204755" w:rsidRDefault="00225453" w:rsidP="006A5890">
            <w:pPr>
              <w:jc w:val="right"/>
              <w:rPr>
                <w:b/>
              </w:rPr>
            </w:pPr>
          </w:p>
        </w:tc>
        <w:tc>
          <w:tcPr>
            <w:tcW w:w="915" w:type="dxa"/>
            <w:vAlign w:val="center"/>
          </w:tcPr>
          <w:p w:rsidR="00225453" w:rsidRPr="00204755" w:rsidRDefault="00225453" w:rsidP="006A5890">
            <w:pPr>
              <w:jc w:val="right"/>
            </w:pPr>
            <w:r w:rsidRPr="00204755">
              <w:t> </w:t>
            </w:r>
          </w:p>
        </w:tc>
        <w:tc>
          <w:tcPr>
            <w:tcW w:w="939" w:type="dxa"/>
            <w:shd w:val="clear" w:color="auto" w:fill="auto"/>
            <w:vAlign w:val="center"/>
          </w:tcPr>
          <w:p w:rsidR="00225453" w:rsidRPr="00204755" w:rsidRDefault="00225453" w:rsidP="006A5890">
            <w:pPr>
              <w:jc w:val="right"/>
            </w:pPr>
            <w:r w:rsidRPr="00204755">
              <w:t> </w:t>
            </w:r>
          </w:p>
        </w:tc>
      </w:tr>
      <w:tr w:rsidR="00204755" w:rsidRPr="00204755" w:rsidTr="006A5890">
        <w:trPr>
          <w:trHeight w:val="293"/>
        </w:trPr>
        <w:tc>
          <w:tcPr>
            <w:tcW w:w="567" w:type="dxa"/>
            <w:shd w:val="clear" w:color="auto" w:fill="auto"/>
            <w:vAlign w:val="bottom"/>
          </w:tcPr>
          <w:p w:rsidR="00225453" w:rsidRPr="00204755" w:rsidRDefault="00225453" w:rsidP="006A5890">
            <w:r w:rsidRPr="00204755">
              <w:t> </w:t>
            </w:r>
          </w:p>
        </w:tc>
        <w:tc>
          <w:tcPr>
            <w:tcW w:w="2268" w:type="dxa"/>
            <w:shd w:val="clear" w:color="auto" w:fill="auto"/>
            <w:vAlign w:val="center"/>
          </w:tcPr>
          <w:p w:rsidR="00225453" w:rsidRPr="00204755" w:rsidRDefault="00225453" w:rsidP="006A5890">
            <w:r w:rsidRPr="00204755">
              <w:t>Xi măng</w:t>
            </w:r>
          </w:p>
        </w:tc>
        <w:tc>
          <w:tcPr>
            <w:tcW w:w="1247" w:type="dxa"/>
            <w:shd w:val="clear" w:color="auto" w:fill="auto"/>
            <w:vAlign w:val="center"/>
          </w:tcPr>
          <w:p w:rsidR="00225453" w:rsidRPr="00204755" w:rsidRDefault="00225453" w:rsidP="006A5890">
            <w:pPr>
              <w:ind w:right="-107" w:hanging="104"/>
              <w:jc w:val="center"/>
            </w:pPr>
            <w:r w:rsidRPr="00204755">
              <w:t>Tấn</w:t>
            </w:r>
          </w:p>
        </w:tc>
        <w:tc>
          <w:tcPr>
            <w:tcW w:w="1031" w:type="dxa"/>
            <w:vAlign w:val="center"/>
          </w:tcPr>
          <w:p w:rsidR="00225453" w:rsidRPr="00204755" w:rsidRDefault="00225453" w:rsidP="006A5890">
            <w:pPr>
              <w:jc w:val="right"/>
            </w:pPr>
            <w:r w:rsidRPr="00204755">
              <w:t>56.000</w:t>
            </w:r>
          </w:p>
        </w:tc>
        <w:tc>
          <w:tcPr>
            <w:tcW w:w="1103" w:type="dxa"/>
            <w:shd w:val="clear" w:color="auto" w:fill="auto"/>
            <w:vAlign w:val="center"/>
          </w:tcPr>
          <w:p w:rsidR="00225453" w:rsidRPr="00204755" w:rsidRDefault="00225453" w:rsidP="006A5890">
            <w:pPr>
              <w:jc w:val="right"/>
            </w:pPr>
            <w:r w:rsidRPr="00204755">
              <w:t>50.081</w:t>
            </w:r>
          </w:p>
        </w:tc>
        <w:tc>
          <w:tcPr>
            <w:tcW w:w="1053" w:type="dxa"/>
            <w:vAlign w:val="center"/>
          </w:tcPr>
          <w:p w:rsidR="00225453" w:rsidRPr="00204755" w:rsidRDefault="00225453" w:rsidP="006A5890">
            <w:pPr>
              <w:jc w:val="right"/>
            </w:pPr>
            <w:r w:rsidRPr="00204755">
              <w:t>46.562</w:t>
            </w:r>
          </w:p>
        </w:tc>
        <w:tc>
          <w:tcPr>
            <w:tcW w:w="915" w:type="dxa"/>
            <w:vAlign w:val="center"/>
          </w:tcPr>
          <w:p w:rsidR="00225453" w:rsidRPr="00204755" w:rsidRDefault="00225453" w:rsidP="006A5890">
            <w:pPr>
              <w:jc w:val="right"/>
            </w:pPr>
            <w:r w:rsidRPr="00204755">
              <w:t xml:space="preserve">  89,43 </w:t>
            </w:r>
          </w:p>
        </w:tc>
        <w:tc>
          <w:tcPr>
            <w:tcW w:w="939" w:type="dxa"/>
            <w:shd w:val="clear" w:color="auto" w:fill="auto"/>
            <w:vAlign w:val="center"/>
          </w:tcPr>
          <w:p w:rsidR="00225453" w:rsidRPr="00204755" w:rsidRDefault="00225453" w:rsidP="006A5890">
            <w:pPr>
              <w:jc w:val="right"/>
            </w:pPr>
            <w:r w:rsidRPr="00204755">
              <w:t xml:space="preserve"> 107,56 </w:t>
            </w:r>
          </w:p>
        </w:tc>
      </w:tr>
      <w:tr w:rsidR="00204755" w:rsidRPr="00204755" w:rsidTr="006A5890">
        <w:trPr>
          <w:trHeight w:val="311"/>
        </w:trPr>
        <w:tc>
          <w:tcPr>
            <w:tcW w:w="567" w:type="dxa"/>
            <w:shd w:val="clear" w:color="auto" w:fill="auto"/>
            <w:vAlign w:val="bottom"/>
          </w:tcPr>
          <w:p w:rsidR="00225453" w:rsidRPr="00204755" w:rsidRDefault="00225453" w:rsidP="006A5890">
            <w:r w:rsidRPr="00204755">
              <w:t> </w:t>
            </w:r>
          </w:p>
        </w:tc>
        <w:tc>
          <w:tcPr>
            <w:tcW w:w="2268" w:type="dxa"/>
            <w:shd w:val="clear" w:color="auto" w:fill="auto"/>
            <w:vAlign w:val="center"/>
          </w:tcPr>
          <w:p w:rsidR="00225453" w:rsidRPr="00204755" w:rsidRDefault="00225453" w:rsidP="006A5890">
            <w:r w:rsidRPr="00204755">
              <w:t>Vỏ bao xi măng</w:t>
            </w:r>
          </w:p>
        </w:tc>
        <w:tc>
          <w:tcPr>
            <w:tcW w:w="1247" w:type="dxa"/>
            <w:shd w:val="clear" w:color="auto" w:fill="auto"/>
            <w:vAlign w:val="center"/>
          </w:tcPr>
          <w:p w:rsidR="00225453" w:rsidRPr="00204755" w:rsidRDefault="00225453" w:rsidP="006A5890">
            <w:pPr>
              <w:ind w:right="-107" w:hanging="104"/>
              <w:jc w:val="center"/>
            </w:pPr>
            <w:r w:rsidRPr="00204755">
              <w:t>1.000 cái</w:t>
            </w:r>
          </w:p>
        </w:tc>
        <w:tc>
          <w:tcPr>
            <w:tcW w:w="1031" w:type="dxa"/>
            <w:vAlign w:val="center"/>
          </w:tcPr>
          <w:p w:rsidR="00225453" w:rsidRPr="00204755" w:rsidRDefault="00225453" w:rsidP="006A5890">
            <w:pPr>
              <w:jc w:val="right"/>
            </w:pPr>
            <w:r w:rsidRPr="00204755">
              <w:t>18.500</w:t>
            </w:r>
          </w:p>
        </w:tc>
        <w:tc>
          <w:tcPr>
            <w:tcW w:w="1103" w:type="dxa"/>
            <w:shd w:val="clear" w:color="auto" w:fill="auto"/>
            <w:vAlign w:val="center"/>
          </w:tcPr>
          <w:p w:rsidR="00225453" w:rsidRPr="00204755" w:rsidRDefault="00225453" w:rsidP="006A5890">
            <w:pPr>
              <w:jc w:val="right"/>
            </w:pPr>
            <w:r w:rsidRPr="00204755">
              <w:t>17.966</w:t>
            </w:r>
          </w:p>
        </w:tc>
        <w:tc>
          <w:tcPr>
            <w:tcW w:w="1053" w:type="dxa"/>
            <w:vAlign w:val="center"/>
          </w:tcPr>
          <w:p w:rsidR="00225453" w:rsidRPr="00204755" w:rsidRDefault="00225453" w:rsidP="006A5890">
            <w:pPr>
              <w:jc w:val="right"/>
            </w:pPr>
            <w:r w:rsidRPr="00204755">
              <w:t>15.662</w:t>
            </w:r>
          </w:p>
        </w:tc>
        <w:tc>
          <w:tcPr>
            <w:tcW w:w="915" w:type="dxa"/>
            <w:vAlign w:val="center"/>
          </w:tcPr>
          <w:p w:rsidR="00225453" w:rsidRPr="00204755" w:rsidRDefault="00225453" w:rsidP="006A5890">
            <w:pPr>
              <w:jc w:val="right"/>
            </w:pPr>
            <w:r w:rsidRPr="00204755">
              <w:t xml:space="preserve">  97,11 </w:t>
            </w:r>
          </w:p>
        </w:tc>
        <w:tc>
          <w:tcPr>
            <w:tcW w:w="939" w:type="dxa"/>
            <w:shd w:val="clear" w:color="auto" w:fill="auto"/>
            <w:vAlign w:val="center"/>
          </w:tcPr>
          <w:p w:rsidR="00225453" w:rsidRPr="00204755" w:rsidRDefault="00225453" w:rsidP="006A5890">
            <w:pPr>
              <w:jc w:val="right"/>
            </w:pPr>
            <w:r w:rsidRPr="00204755">
              <w:t xml:space="preserve"> 114,71 </w:t>
            </w:r>
          </w:p>
        </w:tc>
      </w:tr>
      <w:tr w:rsidR="00204755" w:rsidRPr="00204755" w:rsidTr="006A5890">
        <w:trPr>
          <w:trHeight w:val="293"/>
        </w:trPr>
        <w:tc>
          <w:tcPr>
            <w:tcW w:w="567" w:type="dxa"/>
            <w:shd w:val="clear" w:color="auto" w:fill="auto"/>
            <w:vAlign w:val="bottom"/>
          </w:tcPr>
          <w:p w:rsidR="00225453" w:rsidRPr="00204755" w:rsidRDefault="00225453" w:rsidP="006A5890">
            <w:r w:rsidRPr="00204755">
              <w:t> </w:t>
            </w:r>
          </w:p>
        </w:tc>
        <w:tc>
          <w:tcPr>
            <w:tcW w:w="2268" w:type="dxa"/>
            <w:shd w:val="clear" w:color="auto" w:fill="auto"/>
            <w:vAlign w:val="center"/>
          </w:tcPr>
          <w:p w:rsidR="00225453" w:rsidRPr="00204755" w:rsidRDefault="00225453" w:rsidP="006A5890">
            <w:r w:rsidRPr="00204755">
              <w:t>Gạch nung</w:t>
            </w:r>
          </w:p>
        </w:tc>
        <w:tc>
          <w:tcPr>
            <w:tcW w:w="1247" w:type="dxa"/>
            <w:shd w:val="clear" w:color="auto" w:fill="auto"/>
            <w:vAlign w:val="center"/>
          </w:tcPr>
          <w:p w:rsidR="00225453" w:rsidRPr="00204755" w:rsidRDefault="00225453" w:rsidP="006A5890">
            <w:pPr>
              <w:ind w:right="-107" w:hanging="104"/>
            </w:pPr>
            <w:r w:rsidRPr="00204755">
              <w:t>  1.000 viên</w:t>
            </w:r>
          </w:p>
        </w:tc>
        <w:tc>
          <w:tcPr>
            <w:tcW w:w="1031" w:type="dxa"/>
            <w:vAlign w:val="center"/>
          </w:tcPr>
          <w:p w:rsidR="00225453" w:rsidRPr="00204755" w:rsidRDefault="00225453" w:rsidP="006A5890">
            <w:pPr>
              <w:jc w:val="right"/>
            </w:pPr>
            <w:r w:rsidRPr="00204755">
              <w:t>26.536</w:t>
            </w:r>
          </w:p>
        </w:tc>
        <w:tc>
          <w:tcPr>
            <w:tcW w:w="1103" w:type="dxa"/>
            <w:shd w:val="clear" w:color="auto" w:fill="auto"/>
            <w:vAlign w:val="center"/>
          </w:tcPr>
          <w:p w:rsidR="00225453" w:rsidRPr="00204755" w:rsidRDefault="00225453" w:rsidP="006A5890">
            <w:pPr>
              <w:jc w:val="right"/>
            </w:pPr>
            <w:r w:rsidRPr="00204755">
              <w:t>30.728</w:t>
            </w:r>
          </w:p>
        </w:tc>
        <w:tc>
          <w:tcPr>
            <w:tcW w:w="1053" w:type="dxa"/>
            <w:vAlign w:val="center"/>
          </w:tcPr>
          <w:p w:rsidR="00225453" w:rsidRPr="00204755" w:rsidRDefault="00225453" w:rsidP="006A5890">
            <w:pPr>
              <w:jc w:val="right"/>
            </w:pPr>
            <w:r w:rsidRPr="00204755">
              <w:t>26.282</w:t>
            </w:r>
          </w:p>
        </w:tc>
        <w:tc>
          <w:tcPr>
            <w:tcW w:w="915" w:type="dxa"/>
            <w:vAlign w:val="center"/>
          </w:tcPr>
          <w:p w:rsidR="00225453" w:rsidRPr="00204755" w:rsidRDefault="00225453" w:rsidP="006A5890">
            <w:pPr>
              <w:jc w:val="right"/>
            </w:pPr>
            <w:r w:rsidRPr="00204755">
              <w:t xml:space="preserve">115,80 </w:t>
            </w:r>
          </w:p>
        </w:tc>
        <w:tc>
          <w:tcPr>
            <w:tcW w:w="939" w:type="dxa"/>
            <w:shd w:val="clear" w:color="auto" w:fill="auto"/>
            <w:vAlign w:val="center"/>
          </w:tcPr>
          <w:p w:rsidR="00225453" w:rsidRPr="00204755" w:rsidRDefault="00225453" w:rsidP="006A5890">
            <w:pPr>
              <w:jc w:val="right"/>
            </w:pPr>
            <w:r w:rsidRPr="00204755">
              <w:t xml:space="preserve"> 116,92 </w:t>
            </w:r>
          </w:p>
        </w:tc>
      </w:tr>
      <w:tr w:rsidR="00204755" w:rsidRPr="00204755" w:rsidTr="006A5890">
        <w:trPr>
          <w:trHeight w:val="293"/>
        </w:trPr>
        <w:tc>
          <w:tcPr>
            <w:tcW w:w="567" w:type="dxa"/>
            <w:shd w:val="clear" w:color="auto" w:fill="auto"/>
            <w:vAlign w:val="center"/>
          </w:tcPr>
          <w:p w:rsidR="00225453" w:rsidRPr="00204755" w:rsidRDefault="00225453" w:rsidP="006A5890">
            <w:pPr>
              <w:jc w:val="center"/>
              <w:rPr>
                <w:b/>
              </w:rPr>
            </w:pPr>
            <w:r w:rsidRPr="00204755">
              <w:rPr>
                <w:b/>
              </w:rPr>
              <w:t>3</w:t>
            </w:r>
          </w:p>
        </w:tc>
        <w:tc>
          <w:tcPr>
            <w:tcW w:w="2268" w:type="dxa"/>
            <w:shd w:val="clear" w:color="auto" w:fill="auto"/>
            <w:vAlign w:val="center"/>
          </w:tcPr>
          <w:p w:rsidR="00225453" w:rsidRPr="00204755" w:rsidRDefault="00225453" w:rsidP="006A5890">
            <w:pPr>
              <w:rPr>
                <w:b/>
              </w:rPr>
            </w:pPr>
            <w:r w:rsidRPr="00204755">
              <w:rPr>
                <w:b/>
              </w:rPr>
              <w:t>Tổng doanh thu và thu nhập khác</w:t>
            </w:r>
          </w:p>
        </w:tc>
        <w:tc>
          <w:tcPr>
            <w:tcW w:w="1247" w:type="dxa"/>
            <w:shd w:val="clear" w:color="auto" w:fill="auto"/>
            <w:vAlign w:val="center"/>
          </w:tcPr>
          <w:p w:rsidR="00225453" w:rsidRPr="00204755" w:rsidRDefault="00225453" w:rsidP="006A5890">
            <w:pPr>
              <w:ind w:right="-107" w:hanging="104"/>
              <w:jc w:val="center"/>
              <w:rPr>
                <w:b/>
              </w:rPr>
            </w:pPr>
            <w:r w:rsidRPr="00204755">
              <w:rPr>
                <w:b/>
              </w:rPr>
              <w:t>Tr.đ</w:t>
            </w:r>
          </w:p>
        </w:tc>
        <w:tc>
          <w:tcPr>
            <w:tcW w:w="1031" w:type="dxa"/>
            <w:vAlign w:val="center"/>
          </w:tcPr>
          <w:p w:rsidR="00225453" w:rsidRPr="00204755" w:rsidRDefault="00225453" w:rsidP="006A5890">
            <w:pPr>
              <w:jc w:val="right"/>
            </w:pPr>
            <w:r w:rsidRPr="00204755">
              <w:t>210.352</w:t>
            </w:r>
          </w:p>
        </w:tc>
        <w:tc>
          <w:tcPr>
            <w:tcW w:w="1103" w:type="dxa"/>
            <w:shd w:val="clear" w:color="auto" w:fill="auto"/>
            <w:vAlign w:val="center"/>
          </w:tcPr>
          <w:p w:rsidR="00225453" w:rsidRPr="00204755" w:rsidRDefault="00225453" w:rsidP="006A5890">
            <w:pPr>
              <w:jc w:val="right"/>
            </w:pPr>
            <w:r w:rsidRPr="00204755">
              <w:t>208.562</w:t>
            </w:r>
          </w:p>
        </w:tc>
        <w:tc>
          <w:tcPr>
            <w:tcW w:w="1053" w:type="dxa"/>
            <w:vAlign w:val="center"/>
          </w:tcPr>
          <w:p w:rsidR="00225453" w:rsidRPr="00204755" w:rsidRDefault="00225453" w:rsidP="006A5890">
            <w:pPr>
              <w:jc w:val="right"/>
            </w:pPr>
            <w:r w:rsidRPr="00204755">
              <w:t>180.172</w:t>
            </w:r>
          </w:p>
        </w:tc>
        <w:tc>
          <w:tcPr>
            <w:tcW w:w="915" w:type="dxa"/>
            <w:vAlign w:val="center"/>
          </w:tcPr>
          <w:p w:rsidR="00225453" w:rsidRPr="00204755" w:rsidRDefault="00225453" w:rsidP="006A5890">
            <w:pPr>
              <w:jc w:val="right"/>
            </w:pPr>
            <w:r w:rsidRPr="00204755">
              <w:t xml:space="preserve">  99,15 </w:t>
            </w:r>
          </w:p>
        </w:tc>
        <w:tc>
          <w:tcPr>
            <w:tcW w:w="939" w:type="dxa"/>
            <w:shd w:val="clear" w:color="auto" w:fill="auto"/>
            <w:vAlign w:val="center"/>
          </w:tcPr>
          <w:p w:rsidR="00225453" w:rsidRPr="00204755" w:rsidRDefault="00225453" w:rsidP="006A5890">
            <w:pPr>
              <w:jc w:val="right"/>
            </w:pPr>
            <w:r w:rsidRPr="00204755">
              <w:t xml:space="preserve"> 115,76 </w:t>
            </w:r>
          </w:p>
        </w:tc>
      </w:tr>
      <w:tr w:rsidR="00204755" w:rsidRPr="00204755" w:rsidTr="006A5890">
        <w:trPr>
          <w:trHeight w:val="293"/>
        </w:trPr>
        <w:tc>
          <w:tcPr>
            <w:tcW w:w="567" w:type="dxa"/>
            <w:shd w:val="clear" w:color="auto" w:fill="auto"/>
            <w:vAlign w:val="center"/>
          </w:tcPr>
          <w:p w:rsidR="00225453" w:rsidRPr="00204755" w:rsidRDefault="00225453" w:rsidP="006A5890">
            <w:pPr>
              <w:jc w:val="center"/>
              <w:rPr>
                <w:b/>
              </w:rPr>
            </w:pPr>
            <w:r w:rsidRPr="00204755">
              <w:rPr>
                <w:b/>
              </w:rPr>
              <w:t>5</w:t>
            </w:r>
          </w:p>
        </w:tc>
        <w:tc>
          <w:tcPr>
            <w:tcW w:w="2268" w:type="dxa"/>
            <w:shd w:val="clear" w:color="auto" w:fill="auto"/>
            <w:vAlign w:val="center"/>
          </w:tcPr>
          <w:p w:rsidR="00225453" w:rsidRPr="00204755" w:rsidRDefault="00225453" w:rsidP="006A5890">
            <w:pPr>
              <w:ind w:right="-107"/>
              <w:rPr>
                <w:b/>
              </w:rPr>
            </w:pPr>
            <w:r w:rsidRPr="00204755">
              <w:rPr>
                <w:b/>
              </w:rPr>
              <w:t>Lợi nhuận</w:t>
            </w:r>
          </w:p>
        </w:tc>
        <w:tc>
          <w:tcPr>
            <w:tcW w:w="1247" w:type="dxa"/>
            <w:shd w:val="clear" w:color="auto" w:fill="auto"/>
            <w:vAlign w:val="center"/>
          </w:tcPr>
          <w:p w:rsidR="00225453" w:rsidRPr="00204755" w:rsidRDefault="00225453" w:rsidP="006A5890">
            <w:pPr>
              <w:ind w:right="-107" w:hanging="104"/>
              <w:jc w:val="center"/>
              <w:rPr>
                <w:b/>
              </w:rPr>
            </w:pPr>
            <w:r w:rsidRPr="00204755">
              <w:rPr>
                <w:b/>
              </w:rPr>
              <w:t>Tr.đ</w:t>
            </w:r>
          </w:p>
        </w:tc>
        <w:tc>
          <w:tcPr>
            <w:tcW w:w="1031" w:type="dxa"/>
            <w:vAlign w:val="center"/>
          </w:tcPr>
          <w:p w:rsidR="00225453" w:rsidRPr="00204755" w:rsidRDefault="00225453" w:rsidP="006A5890">
            <w:pPr>
              <w:jc w:val="right"/>
            </w:pPr>
            <w:r w:rsidRPr="00204755">
              <w:t>730</w:t>
            </w:r>
          </w:p>
        </w:tc>
        <w:tc>
          <w:tcPr>
            <w:tcW w:w="1103" w:type="dxa"/>
            <w:shd w:val="clear" w:color="auto" w:fill="auto"/>
            <w:vAlign w:val="center"/>
          </w:tcPr>
          <w:p w:rsidR="00225453" w:rsidRPr="00204755" w:rsidRDefault="00225453" w:rsidP="006A5890">
            <w:pPr>
              <w:jc w:val="right"/>
            </w:pPr>
            <w:r w:rsidRPr="00204755">
              <w:t>814</w:t>
            </w:r>
          </w:p>
        </w:tc>
        <w:tc>
          <w:tcPr>
            <w:tcW w:w="1053" w:type="dxa"/>
            <w:vAlign w:val="center"/>
          </w:tcPr>
          <w:p w:rsidR="00225453" w:rsidRPr="00204755" w:rsidRDefault="00225453" w:rsidP="006A5890">
            <w:pPr>
              <w:jc w:val="right"/>
            </w:pPr>
            <w:r w:rsidRPr="00204755">
              <w:t xml:space="preserve"> (5.661)</w:t>
            </w:r>
          </w:p>
        </w:tc>
        <w:tc>
          <w:tcPr>
            <w:tcW w:w="915" w:type="dxa"/>
            <w:vAlign w:val="center"/>
          </w:tcPr>
          <w:p w:rsidR="00225453" w:rsidRPr="00204755" w:rsidRDefault="00225453" w:rsidP="006A5890">
            <w:pPr>
              <w:jc w:val="right"/>
            </w:pPr>
            <w:r w:rsidRPr="00204755">
              <w:t xml:space="preserve">111,51 </w:t>
            </w:r>
          </w:p>
        </w:tc>
        <w:tc>
          <w:tcPr>
            <w:tcW w:w="939" w:type="dxa"/>
            <w:shd w:val="clear" w:color="auto" w:fill="auto"/>
            <w:vAlign w:val="center"/>
          </w:tcPr>
          <w:p w:rsidR="00225453" w:rsidRPr="00204755" w:rsidRDefault="00225453" w:rsidP="006A5890">
            <w:pPr>
              <w:jc w:val="right"/>
            </w:pPr>
          </w:p>
        </w:tc>
      </w:tr>
      <w:tr w:rsidR="00204755" w:rsidRPr="00204755" w:rsidTr="006A5890">
        <w:trPr>
          <w:trHeight w:val="293"/>
        </w:trPr>
        <w:tc>
          <w:tcPr>
            <w:tcW w:w="567" w:type="dxa"/>
            <w:shd w:val="clear" w:color="auto" w:fill="auto"/>
            <w:vAlign w:val="center"/>
          </w:tcPr>
          <w:p w:rsidR="00225453" w:rsidRPr="00204755" w:rsidRDefault="00225453" w:rsidP="006A5890">
            <w:pPr>
              <w:jc w:val="center"/>
              <w:rPr>
                <w:b/>
              </w:rPr>
            </w:pPr>
            <w:r w:rsidRPr="00204755">
              <w:rPr>
                <w:b/>
              </w:rPr>
              <w:t>6</w:t>
            </w:r>
          </w:p>
        </w:tc>
        <w:tc>
          <w:tcPr>
            <w:tcW w:w="2268" w:type="dxa"/>
            <w:shd w:val="clear" w:color="auto" w:fill="auto"/>
            <w:vAlign w:val="bottom"/>
          </w:tcPr>
          <w:p w:rsidR="00225453" w:rsidRPr="00204755" w:rsidRDefault="00225453" w:rsidP="006A5890">
            <w:pPr>
              <w:rPr>
                <w:b/>
              </w:rPr>
            </w:pPr>
            <w:r w:rsidRPr="00204755">
              <w:rPr>
                <w:b/>
              </w:rPr>
              <w:t>Tỷ suất lợi nhuận sau thuế/Vốn CSH</w:t>
            </w:r>
          </w:p>
        </w:tc>
        <w:tc>
          <w:tcPr>
            <w:tcW w:w="1247" w:type="dxa"/>
            <w:shd w:val="clear" w:color="auto" w:fill="auto"/>
            <w:vAlign w:val="center"/>
          </w:tcPr>
          <w:p w:rsidR="00225453" w:rsidRPr="00204755" w:rsidRDefault="00225453" w:rsidP="006A5890">
            <w:pPr>
              <w:ind w:right="-107" w:hanging="104"/>
              <w:jc w:val="center"/>
              <w:rPr>
                <w:b/>
              </w:rPr>
            </w:pPr>
            <w:r w:rsidRPr="00204755">
              <w:rPr>
                <w:b/>
              </w:rPr>
              <w:t>%</w:t>
            </w:r>
          </w:p>
        </w:tc>
        <w:tc>
          <w:tcPr>
            <w:tcW w:w="1031" w:type="dxa"/>
            <w:vAlign w:val="center"/>
          </w:tcPr>
          <w:p w:rsidR="00225453" w:rsidRPr="00204755" w:rsidRDefault="00225453" w:rsidP="006A5890">
            <w:pPr>
              <w:jc w:val="right"/>
            </w:pPr>
            <w:r w:rsidRPr="00204755">
              <w:t xml:space="preserve">      0,63 </w:t>
            </w:r>
          </w:p>
        </w:tc>
        <w:tc>
          <w:tcPr>
            <w:tcW w:w="1103" w:type="dxa"/>
            <w:shd w:val="clear" w:color="auto" w:fill="auto"/>
            <w:vAlign w:val="center"/>
          </w:tcPr>
          <w:p w:rsidR="00225453" w:rsidRPr="00204755" w:rsidRDefault="00225453" w:rsidP="006A5890">
            <w:pPr>
              <w:jc w:val="right"/>
            </w:pPr>
            <w:r w:rsidRPr="00204755">
              <w:t xml:space="preserve">       0,70 </w:t>
            </w:r>
          </w:p>
        </w:tc>
        <w:tc>
          <w:tcPr>
            <w:tcW w:w="1053" w:type="dxa"/>
            <w:vAlign w:val="center"/>
          </w:tcPr>
          <w:p w:rsidR="00225453" w:rsidRPr="00204755" w:rsidRDefault="00225453" w:rsidP="006A5890">
            <w:pPr>
              <w:jc w:val="right"/>
            </w:pPr>
            <w:r w:rsidRPr="00204755">
              <w:t xml:space="preserve">   (4,89)</w:t>
            </w:r>
          </w:p>
        </w:tc>
        <w:tc>
          <w:tcPr>
            <w:tcW w:w="915" w:type="dxa"/>
            <w:vAlign w:val="center"/>
          </w:tcPr>
          <w:p w:rsidR="00225453" w:rsidRPr="00204755" w:rsidRDefault="00225453" w:rsidP="006A5890">
            <w:pPr>
              <w:jc w:val="right"/>
            </w:pPr>
            <w:r w:rsidRPr="00204755">
              <w:t xml:space="preserve">111,51 </w:t>
            </w:r>
          </w:p>
        </w:tc>
        <w:tc>
          <w:tcPr>
            <w:tcW w:w="939" w:type="dxa"/>
            <w:shd w:val="clear" w:color="auto" w:fill="auto"/>
            <w:vAlign w:val="center"/>
          </w:tcPr>
          <w:p w:rsidR="00225453" w:rsidRPr="00204755" w:rsidRDefault="00225453" w:rsidP="006A5890">
            <w:pPr>
              <w:jc w:val="right"/>
            </w:pPr>
          </w:p>
        </w:tc>
      </w:tr>
      <w:tr w:rsidR="00204755" w:rsidRPr="00204755" w:rsidTr="006A5890">
        <w:trPr>
          <w:trHeight w:val="293"/>
        </w:trPr>
        <w:tc>
          <w:tcPr>
            <w:tcW w:w="567" w:type="dxa"/>
            <w:shd w:val="clear" w:color="auto" w:fill="auto"/>
            <w:vAlign w:val="center"/>
          </w:tcPr>
          <w:p w:rsidR="00225453" w:rsidRPr="00204755" w:rsidRDefault="00225453" w:rsidP="006A5890">
            <w:pPr>
              <w:jc w:val="center"/>
              <w:rPr>
                <w:b/>
              </w:rPr>
            </w:pPr>
            <w:r w:rsidRPr="00204755">
              <w:rPr>
                <w:b/>
              </w:rPr>
              <w:t>7</w:t>
            </w:r>
          </w:p>
        </w:tc>
        <w:tc>
          <w:tcPr>
            <w:tcW w:w="2268" w:type="dxa"/>
            <w:shd w:val="clear" w:color="auto" w:fill="auto"/>
            <w:vAlign w:val="center"/>
          </w:tcPr>
          <w:p w:rsidR="00225453" w:rsidRPr="00204755" w:rsidRDefault="00225453" w:rsidP="006A5890">
            <w:pPr>
              <w:rPr>
                <w:b/>
              </w:rPr>
            </w:pPr>
            <w:r w:rsidRPr="00204755">
              <w:rPr>
                <w:b/>
              </w:rPr>
              <w:t>Nộp Ngân sách</w:t>
            </w:r>
          </w:p>
        </w:tc>
        <w:tc>
          <w:tcPr>
            <w:tcW w:w="1247" w:type="dxa"/>
            <w:shd w:val="clear" w:color="auto" w:fill="auto"/>
            <w:vAlign w:val="center"/>
          </w:tcPr>
          <w:p w:rsidR="00225453" w:rsidRPr="00204755" w:rsidRDefault="00225453" w:rsidP="006A5890">
            <w:pPr>
              <w:ind w:right="-107" w:hanging="104"/>
              <w:jc w:val="center"/>
              <w:rPr>
                <w:b/>
              </w:rPr>
            </w:pPr>
            <w:r w:rsidRPr="00204755">
              <w:rPr>
                <w:b/>
              </w:rPr>
              <w:t>Tr.đ</w:t>
            </w:r>
          </w:p>
        </w:tc>
        <w:tc>
          <w:tcPr>
            <w:tcW w:w="1031" w:type="dxa"/>
            <w:vAlign w:val="center"/>
          </w:tcPr>
          <w:p w:rsidR="00225453" w:rsidRPr="00204755" w:rsidRDefault="00225453" w:rsidP="006A5890">
            <w:pPr>
              <w:jc w:val="right"/>
            </w:pPr>
            <w:r w:rsidRPr="00204755">
              <w:t>3.858</w:t>
            </w:r>
          </w:p>
        </w:tc>
        <w:tc>
          <w:tcPr>
            <w:tcW w:w="1103" w:type="dxa"/>
            <w:shd w:val="clear" w:color="auto" w:fill="auto"/>
            <w:vAlign w:val="center"/>
          </w:tcPr>
          <w:p w:rsidR="00225453" w:rsidRPr="00204755" w:rsidRDefault="00225453" w:rsidP="006A5890">
            <w:pPr>
              <w:jc w:val="right"/>
            </w:pPr>
            <w:r w:rsidRPr="00204755">
              <w:t>2.955</w:t>
            </w:r>
          </w:p>
        </w:tc>
        <w:tc>
          <w:tcPr>
            <w:tcW w:w="1053" w:type="dxa"/>
            <w:vAlign w:val="center"/>
          </w:tcPr>
          <w:p w:rsidR="00225453" w:rsidRPr="00204755" w:rsidRDefault="00225453" w:rsidP="006A5890">
            <w:pPr>
              <w:jc w:val="right"/>
            </w:pPr>
            <w:r w:rsidRPr="00204755">
              <w:t>2.089</w:t>
            </w:r>
          </w:p>
        </w:tc>
        <w:tc>
          <w:tcPr>
            <w:tcW w:w="915" w:type="dxa"/>
            <w:vAlign w:val="center"/>
          </w:tcPr>
          <w:p w:rsidR="00225453" w:rsidRPr="00204755" w:rsidRDefault="00225453" w:rsidP="006A5890">
            <w:pPr>
              <w:jc w:val="right"/>
            </w:pPr>
            <w:r w:rsidRPr="00204755">
              <w:t xml:space="preserve">  76,59 </w:t>
            </w:r>
          </w:p>
        </w:tc>
        <w:tc>
          <w:tcPr>
            <w:tcW w:w="939" w:type="dxa"/>
            <w:shd w:val="clear" w:color="auto" w:fill="auto"/>
            <w:vAlign w:val="center"/>
          </w:tcPr>
          <w:p w:rsidR="00225453" w:rsidRPr="00204755" w:rsidRDefault="00225453" w:rsidP="006A5890">
            <w:pPr>
              <w:jc w:val="right"/>
            </w:pPr>
            <w:r w:rsidRPr="00204755">
              <w:t xml:space="preserve"> 141,46 </w:t>
            </w:r>
          </w:p>
        </w:tc>
      </w:tr>
      <w:tr w:rsidR="00204755" w:rsidRPr="00204755" w:rsidTr="006A5890">
        <w:trPr>
          <w:trHeight w:val="293"/>
        </w:trPr>
        <w:tc>
          <w:tcPr>
            <w:tcW w:w="567" w:type="dxa"/>
            <w:shd w:val="clear" w:color="auto" w:fill="auto"/>
            <w:vAlign w:val="center"/>
          </w:tcPr>
          <w:p w:rsidR="00225453" w:rsidRPr="00204755" w:rsidRDefault="00225453" w:rsidP="006A5890">
            <w:pPr>
              <w:jc w:val="center"/>
              <w:rPr>
                <w:b/>
              </w:rPr>
            </w:pPr>
            <w:r w:rsidRPr="00204755">
              <w:rPr>
                <w:b/>
              </w:rPr>
              <w:t>8</w:t>
            </w:r>
          </w:p>
        </w:tc>
        <w:tc>
          <w:tcPr>
            <w:tcW w:w="2268" w:type="dxa"/>
            <w:shd w:val="clear" w:color="auto" w:fill="auto"/>
            <w:vAlign w:val="bottom"/>
          </w:tcPr>
          <w:p w:rsidR="00225453" w:rsidRPr="00204755" w:rsidRDefault="00225453" w:rsidP="006A5890">
            <w:pPr>
              <w:rPr>
                <w:b/>
              </w:rPr>
            </w:pPr>
            <w:r w:rsidRPr="00204755">
              <w:rPr>
                <w:b/>
              </w:rPr>
              <w:t>Tỷ lệ trả cổ tức</w:t>
            </w:r>
          </w:p>
        </w:tc>
        <w:tc>
          <w:tcPr>
            <w:tcW w:w="1247" w:type="dxa"/>
            <w:shd w:val="clear" w:color="auto" w:fill="auto"/>
            <w:vAlign w:val="center"/>
          </w:tcPr>
          <w:p w:rsidR="00225453" w:rsidRPr="00204755" w:rsidRDefault="00225453" w:rsidP="006A5890">
            <w:pPr>
              <w:ind w:right="-107" w:hanging="104"/>
              <w:jc w:val="center"/>
              <w:rPr>
                <w:b/>
              </w:rPr>
            </w:pPr>
            <w:r w:rsidRPr="00204755">
              <w:rPr>
                <w:b/>
              </w:rPr>
              <w:t>%</w:t>
            </w:r>
          </w:p>
        </w:tc>
        <w:tc>
          <w:tcPr>
            <w:tcW w:w="1031" w:type="dxa"/>
            <w:vAlign w:val="center"/>
          </w:tcPr>
          <w:p w:rsidR="00225453" w:rsidRPr="00204755" w:rsidRDefault="00225453" w:rsidP="006A5890">
            <w:pPr>
              <w:jc w:val="right"/>
            </w:pPr>
            <w:r w:rsidRPr="00204755">
              <w:t>0</w:t>
            </w:r>
          </w:p>
        </w:tc>
        <w:tc>
          <w:tcPr>
            <w:tcW w:w="1103" w:type="dxa"/>
            <w:shd w:val="clear" w:color="auto" w:fill="auto"/>
            <w:vAlign w:val="center"/>
          </w:tcPr>
          <w:p w:rsidR="00225453" w:rsidRPr="00204755" w:rsidRDefault="00225453" w:rsidP="006A5890">
            <w:pPr>
              <w:jc w:val="right"/>
            </w:pPr>
            <w:r w:rsidRPr="00204755">
              <w:t>0</w:t>
            </w:r>
          </w:p>
        </w:tc>
        <w:tc>
          <w:tcPr>
            <w:tcW w:w="1053" w:type="dxa"/>
            <w:vAlign w:val="center"/>
          </w:tcPr>
          <w:p w:rsidR="00225453" w:rsidRPr="00204755" w:rsidRDefault="00225453" w:rsidP="006A5890">
            <w:pPr>
              <w:jc w:val="right"/>
            </w:pPr>
            <w:r w:rsidRPr="00204755">
              <w:t>0</w:t>
            </w:r>
          </w:p>
        </w:tc>
        <w:tc>
          <w:tcPr>
            <w:tcW w:w="915" w:type="dxa"/>
            <w:vAlign w:val="center"/>
          </w:tcPr>
          <w:p w:rsidR="00225453" w:rsidRPr="00204755" w:rsidRDefault="00225453" w:rsidP="006A5890">
            <w:pPr>
              <w:jc w:val="right"/>
            </w:pPr>
            <w:r w:rsidRPr="00204755">
              <w:t>0</w:t>
            </w:r>
          </w:p>
        </w:tc>
        <w:tc>
          <w:tcPr>
            <w:tcW w:w="939" w:type="dxa"/>
            <w:shd w:val="clear" w:color="auto" w:fill="auto"/>
            <w:vAlign w:val="center"/>
          </w:tcPr>
          <w:p w:rsidR="00225453" w:rsidRPr="00204755" w:rsidRDefault="00225453" w:rsidP="006A5890">
            <w:pPr>
              <w:jc w:val="right"/>
            </w:pPr>
            <w:r w:rsidRPr="00204755">
              <w:t>0</w:t>
            </w:r>
          </w:p>
        </w:tc>
      </w:tr>
    </w:tbl>
    <w:p w:rsidR="00CC0835" w:rsidRPr="00204755" w:rsidRDefault="00CC0835" w:rsidP="00224BAD">
      <w:pPr>
        <w:widowControl w:val="0"/>
        <w:tabs>
          <w:tab w:val="left" w:pos="851"/>
          <w:tab w:val="left" w:pos="1276"/>
        </w:tabs>
        <w:spacing w:before="60" w:after="60" w:line="271" w:lineRule="auto"/>
        <w:ind w:left="709"/>
        <w:jc w:val="both"/>
        <w:rPr>
          <w:b/>
          <w:sz w:val="28"/>
          <w:szCs w:val="28"/>
        </w:rPr>
      </w:pPr>
      <w:r w:rsidRPr="00204755">
        <w:rPr>
          <w:b/>
          <w:sz w:val="28"/>
          <w:szCs w:val="28"/>
        </w:rPr>
        <w:t>2. Đánh giá kết quả thực hiện Nghị quyết ĐHĐCĐ năm 2025</w:t>
      </w:r>
    </w:p>
    <w:p w:rsidR="00CC0835" w:rsidRPr="00204755" w:rsidRDefault="00CC0835" w:rsidP="00224BAD">
      <w:pPr>
        <w:spacing w:before="60" w:after="60" w:line="288" w:lineRule="auto"/>
        <w:ind w:firstLine="720"/>
        <w:jc w:val="both"/>
        <w:rPr>
          <w:sz w:val="28"/>
          <w:szCs w:val="28"/>
        </w:rPr>
      </w:pPr>
      <w:r w:rsidRPr="00204755">
        <w:rPr>
          <w:sz w:val="28"/>
          <w:szCs w:val="28"/>
        </w:rPr>
        <w:t xml:space="preserve">Năm 2025, hoạt động sản xuất kinh doanh của Công ty diễn ra trong bối cảnh thị trường vật liệu xây dựng tiếp tục đối mặt với nhiều khó khăn và thách thức. Nguồn cung xi măng trong nước vẫn </w:t>
      </w:r>
      <w:r w:rsidR="001B40E2" w:rsidRPr="00204755">
        <w:rPr>
          <w:sz w:val="28"/>
          <w:szCs w:val="28"/>
        </w:rPr>
        <w:t xml:space="preserve">duy trì </w:t>
      </w:r>
      <w:r w:rsidRPr="00204755">
        <w:rPr>
          <w:sz w:val="28"/>
          <w:szCs w:val="28"/>
        </w:rPr>
        <w:t xml:space="preserve">ở mức cao, cạnh tranh giữa các doanh nghiệp trong ngành ngày càng gay gắt. Bên cạnh đó, xu hướng gia tăng sử dụng xi măng rời trong các công trình xây dựng đã làm giảm nhu cầu tiêu thụ xi măng bao, ảnh hưởng trực tiếp đến tiêu thụ vỏ bao xi măng của Công ty. Đồng thời, giá nguyên vật liệu đầu vào phục vụ sản xuất, đặc biệt là đất sét cho sản xuất </w:t>
      </w:r>
      <w:r w:rsidRPr="00204755">
        <w:rPr>
          <w:sz w:val="28"/>
          <w:szCs w:val="28"/>
        </w:rPr>
        <w:lastRenderedPageBreak/>
        <w:t xml:space="preserve">gạch tuynel </w:t>
      </w:r>
      <w:r w:rsidR="00A45FA8" w:rsidRPr="00204755">
        <w:rPr>
          <w:sz w:val="28"/>
          <w:szCs w:val="28"/>
        </w:rPr>
        <w:t xml:space="preserve">có </w:t>
      </w:r>
      <w:r w:rsidRPr="00204755">
        <w:rPr>
          <w:sz w:val="28"/>
          <w:szCs w:val="28"/>
        </w:rPr>
        <w:t>giá tiếp tục tăng và nguồn cung hạn chế đã gây áp lực đáng kể đến chi phí sản xuất.</w:t>
      </w:r>
    </w:p>
    <w:p w:rsidR="00CC0835" w:rsidRPr="00204755" w:rsidRDefault="00CC0835" w:rsidP="00224BAD">
      <w:pPr>
        <w:spacing w:before="60" w:after="60" w:line="288" w:lineRule="auto"/>
        <w:ind w:firstLine="720"/>
        <w:jc w:val="both"/>
        <w:rPr>
          <w:sz w:val="28"/>
          <w:szCs w:val="28"/>
        </w:rPr>
      </w:pPr>
      <w:r w:rsidRPr="00204755">
        <w:rPr>
          <w:sz w:val="28"/>
          <w:szCs w:val="28"/>
        </w:rPr>
        <w:t>Trong bối cảnh đó, Hội đồng quản trị đã chỉ đạo Ban điều hành chủ động triển khai nhiều giải pháp nhằm nâng cao hiệu quả hoạt động sản xuất kinh doanh, tập trung vào việc ổn định sản xuất, tăng cường quản lý chi phí, mở rộng thị trường tiêu thụ và nâng cao hiệu quả sử dụng các nguồn lực của Công ty.</w:t>
      </w:r>
    </w:p>
    <w:p w:rsidR="00CC0835" w:rsidRPr="00204755" w:rsidRDefault="00CC0835" w:rsidP="00224BAD">
      <w:pPr>
        <w:spacing w:before="60" w:after="60" w:line="288" w:lineRule="auto"/>
        <w:ind w:firstLine="720"/>
        <w:jc w:val="both"/>
        <w:rPr>
          <w:sz w:val="28"/>
          <w:szCs w:val="28"/>
        </w:rPr>
      </w:pPr>
      <w:r w:rsidRPr="00204755">
        <w:rPr>
          <w:sz w:val="28"/>
          <w:szCs w:val="28"/>
        </w:rPr>
        <w:t>Nhờ sự chỉ đạo sát sao của Hội đồng quản trị và sự nỗ lực của Ban điều hành cùng toàn thể người lao động, hoạt động sản xuất kinh doanh của Công ty trong năm 2025 cơ bản được duy trì ổn định và đạt được một số kết quả tích cực. Sản lượng tiêu thụ gạch tuynel đạt 30,728 triệu viên, vượt 15,8% kế hoạch và tăng 16,9</w:t>
      </w:r>
      <w:r w:rsidR="0031113E" w:rsidRPr="00204755">
        <w:rPr>
          <w:sz w:val="28"/>
          <w:szCs w:val="28"/>
        </w:rPr>
        <w:t>2</w:t>
      </w:r>
      <w:r w:rsidRPr="00204755">
        <w:rPr>
          <w:sz w:val="28"/>
          <w:szCs w:val="28"/>
        </w:rPr>
        <w:t>% so với năm 2024; sản lượng tiêu thụ vỏ bao xi măng đạt 17,966 triệu cái, tăng 14,7</w:t>
      </w:r>
      <w:r w:rsidR="0031113E" w:rsidRPr="00204755">
        <w:rPr>
          <w:sz w:val="28"/>
          <w:szCs w:val="28"/>
        </w:rPr>
        <w:t>1</w:t>
      </w:r>
      <w:r w:rsidRPr="00204755">
        <w:rPr>
          <w:sz w:val="28"/>
          <w:szCs w:val="28"/>
        </w:rPr>
        <w:t>% so với năm trước. Tổng doanh thu và thu nhập khác đạt 208,562 tỷ đồng, tăng 15,</w:t>
      </w:r>
      <w:r w:rsidR="0031113E" w:rsidRPr="00204755">
        <w:rPr>
          <w:sz w:val="28"/>
          <w:szCs w:val="28"/>
        </w:rPr>
        <w:t>76</w:t>
      </w:r>
      <w:r w:rsidRPr="00204755">
        <w:rPr>
          <w:sz w:val="28"/>
          <w:szCs w:val="28"/>
        </w:rPr>
        <w:t>% so với năm 2024. Lợi nhuận trước thuế đạt 814 triệu đồng, vượt 11,5</w:t>
      </w:r>
      <w:r w:rsidR="0031113E" w:rsidRPr="00204755">
        <w:rPr>
          <w:sz w:val="28"/>
          <w:szCs w:val="28"/>
        </w:rPr>
        <w:t>1</w:t>
      </w:r>
      <w:r w:rsidRPr="00204755">
        <w:rPr>
          <w:sz w:val="28"/>
          <w:szCs w:val="28"/>
        </w:rPr>
        <w:t xml:space="preserve">% kế hoạch năm và cải thiện đáng kể so với năm 2024 (kết quả kinh doanh Công ty năm 2024 lỗ 5,661 tỷ đồng). </w:t>
      </w:r>
    </w:p>
    <w:p w:rsidR="00FA4D3A" w:rsidRPr="00204755" w:rsidRDefault="00FA4D3A" w:rsidP="00224BAD">
      <w:pPr>
        <w:spacing w:before="60" w:after="60" w:line="288" w:lineRule="auto"/>
        <w:ind w:firstLine="720"/>
        <w:jc w:val="both"/>
        <w:rPr>
          <w:sz w:val="28"/>
          <w:szCs w:val="28"/>
        </w:rPr>
      </w:pPr>
      <w:r w:rsidRPr="00204755">
        <w:rPr>
          <w:sz w:val="28"/>
          <w:szCs w:val="28"/>
        </w:rPr>
        <w:t>Kết quả trên cho thấy, mặc dù hoạt động sản xuất kinh doanh còn gặp nhiều khó khăn và một số chỉ tiêu sản xuất, tiêu thụ chưa đạt kế hoạch đề ra, đặc biệt là sản lượng xi măng và vỏ bao xi măng, nhưng Công ty đã từng bước ổn định hoạt động, đồng thời cải thiện hiệu quả sản xuất kinh doanh, qua đó tạo nền tảng cho việc nâng cao hiệu quả hoạt động trong các năm tiếp theo</w:t>
      </w:r>
      <w:r w:rsidR="00CA4970" w:rsidRPr="00204755">
        <w:rPr>
          <w:sz w:val="28"/>
          <w:szCs w:val="28"/>
        </w:rPr>
        <w:t>.</w:t>
      </w:r>
    </w:p>
    <w:p w:rsidR="00CC0835" w:rsidRPr="00204755" w:rsidRDefault="00CC0835" w:rsidP="00E47671">
      <w:pPr>
        <w:widowControl w:val="0"/>
        <w:tabs>
          <w:tab w:val="left" w:pos="709"/>
          <w:tab w:val="left" w:pos="1276"/>
        </w:tabs>
        <w:spacing w:before="60" w:after="60" w:line="271" w:lineRule="auto"/>
        <w:jc w:val="both"/>
        <w:rPr>
          <w:b/>
          <w:sz w:val="26"/>
          <w:szCs w:val="28"/>
        </w:rPr>
      </w:pPr>
      <w:r w:rsidRPr="00204755">
        <w:rPr>
          <w:b/>
          <w:sz w:val="26"/>
          <w:szCs w:val="28"/>
        </w:rPr>
        <w:tab/>
        <w:t>II. VỀ HOẠT ĐỘNG CỦA HỘI ĐỒNG QUẢN TRỊ</w:t>
      </w:r>
    </w:p>
    <w:p w:rsidR="00CC0835" w:rsidRPr="00204755" w:rsidRDefault="00CC0835" w:rsidP="00E47671">
      <w:pPr>
        <w:widowControl w:val="0"/>
        <w:tabs>
          <w:tab w:val="left" w:pos="851"/>
          <w:tab w:val="left" w:pos="1276"/>
        </w:tabs>
        <w:spacing w:before="60" w:after="60" w:line="271" w:lineRule="auto"/>
        <w:ind w:left="709"/>
        <w:jc w:val="both"/>
        <w:rPr>
          <w:b/>
          <w:sz w:val="28"/>
          <w:szCs w:val="28"/>
        </w:rPr>
      </w:pPr>
      <w:r w:rsidRPr="00204755">
        <w:rPr>
          <w:b/>
          <w:sz w:val="28"/>
          <w:szCs w:val="28"/>
        </w:rPr>
        <w:t>1. Cơ cấu Hội đồng quản trị</w:t>
      </w:r>
    </w:p>
    <w:p w:rsidR="00720D88" w:rsidRPr="00204755" w:rsidRDefault="00720D88" w:rsidP="00224BAD">
      <w:pPr>
        <w:widowControl w:val="0"/>
        <w:tabs>
          <w:tab w:val="left" w:pos="851"/>
          <w:tab w:val="left" w:pos="1276"/>
        </w:tabs>
        <w:spacing w:before="60" w:after="60" w:line="271" w:lineRule="auto"/>
        <w:jc w:val="both"/>
        <w:rPr>
          <w:sz w:val="28"/>
          <w:szCs w:val="28"/>
        </w:rPr>
      </w:pPr>
      <w:r w:rsidRPr="00204755">
        <w:rPr>
          <w:sz w:val="28"/>
          <w:szCs w:val="28"/>
        </w:rPr>
        <w:tab/>
      </w:r>
      <w:r w:rsidR="00F52F62" w:rsidRPr="00204755">
        <w:rPr>
          <w:sz w:val="28"/>
          <w:szCs w:val="28"/>
        </w:rPr>
        <w:t xml:space="preserve">Trong năm 2025, Hội đồng quản trị Công ty tiếp tục hoạt động theo cơ cấu đã được Đại hội đồng cổ đông thông qua. </w:t>
      </w:r>
      <w:r w:rsidRPr="00204755">
        <w:rPr>
          <w:sz w:val="28"/>
          <w:szCs w:val="28"/>
        </w:rPr>
        <w:t>Đến thời điểm hiện tại, danh sách Thành viên Hội đồng quản trị gồm:</w:t>
      </w:r>
    </w:p>
    <w:p w:rsidR="00720D88" w:rsidRPr="00204755" w:rsidRDefault="00720D88" w:rsidP="00224BAD">
      <w:pPr>
        <w:spacing w:before="60" w:after="60"/>
        <w:ind w:firstLine="720"/>
        <w:jc w:val="both"/>
        <w:rPr>
          <w:sz w:val="28"/>
          <w:szCs w:val="28"/>
        </w:rPr>
      </w:pPr>
      <w:r w:rsidRPr="00204755">
        <w:rPr>
          <w:sz w:val="28"/>
          <w:szCs w:val="28"/>
        </w:rPr>
        <w:t>1. Ôn</w:t>
      </w:r>
      <w:r w:rsidR="001B40E2" w:rsidRPr="00204755">
        <w:rPr>
          <w:sz w:val="28"/>
          <w:szCs w:val="28"/>
        </w:rPr>
        <w:t>g Nguyễn Văn Tân, Chủ tịch HĐQT.</w:t>
      </w:r>
    </w:p>
    <w:p w:rsidR="00720D88" w:rsidRPr="00204755" w:rsidRDefault="00720D88" w:rsidP="00224BAD">
      <w:pPr>
        <w:spacing w:before="60" w:after="60"/>
        <w:ind w:firstLine="720"/>
        <w:jc w:val="both"/>
        <w:rPr>
          <w:sz w:val="28"/>
          <w:szCs w:val="28"/>
        </w:rPr>
      </w:pPr>
      <w:r w:rsidRPr="00204755">
        <w:rPr>
          <w:sz w:val="28"/>
          <w:szCs w:val="28"/>
        </w:rPr>
        <w:t>2. Ông Trần Văn Khôi, Thành viên HĐQT, Giám đốc Công ty</w:t>
      </w:r>
      <w:r w:rsidR="001B40E2" w:rsidRPr="00204755">
        <w:rPr>
          <w:sz w:val="28"/>
          <w:szCs w:val="28"/>
        </w:rPr>
        <w:t>.</w:t>
      </w:r>
    </w:p>
    <w:p w:rsidR="00720D88" w:rsidRPr="00204755" w:rsidRDefault="00720D88" w:rsidP="00224BAD">
      <w:pPr>
        <w:spacing w:before="60" w:after="60"/>
        <w:ind w:firstLine="720"/>
        <w:jc w:val="both"/>
        <w:rPr>
          <w:sz w:val="28"/>
          <w:szCs w:val="28"/>
        </w:rPr>
      </w:pPr>
      <w:r w:rsidRPr="00204755">
        <w:rPr>
          <w:sz w:val="28"/>
          <w:szCs w:val="28"/>
        </w:rPr>
        <w:t>3. Ông Lê Kế Tích, Thành viên HĐQT, Phó Giám đốc Công ty</w:t>
      </w:r>
      <w:r w:rsidR="001B40E2" w:rsidRPr="00204755">
        <w:rPr>
          <w:sz w:val="28"/>
          <w:szCs w:val="28"/>
        </w:rPr>
        <w:t>.</w:t>
      </w:r>
    </w:p>
    <w:p w:rsidR="00720D88" w:rsidRPr="00204755" w:rsidRDefault="00720D88" w:rsidP="00224BAD">
      <w:pPr>
        <w:spacing w:before="60" w:after="60"/>
        <w:ind w:firstLine="720"/>
        <w:jc w:val="both"/>
        <w:rPr>
          <w:sz w:val="28"/>
          <w:szCs w:val="28"/>
        </w:rPr>
      </w:pPr>
      <w:r w:rsidRPr="00204755">
        <w:rPr>
          <w:sz w:val="28"/>
          <w:szCs w:val="28"/>
        </w:rPr>
        <w:t>4. Ông Nguyễn Hữu Vỹ, Thành viên HĐQT, Phó Giám đốc Công ty</w:t>
      </w:r>
      <w:r w:rsidR="001B40E2" w:rsidRPr="00204755">
        <w:rPr>
          <w:sz w:val="28"/>
          <w:szCs w:val="28"/>
        </w:rPr>
        <w:t>.</w:t>
      </w:r>
    </w:p>
    <w:p w:rsidR="00720D88" w:rsidRPr="00204755" w:rsidRDefault="00720D88" w:rsidP="00224BAD">
      <w:pPr>
        <w:spacing w:before="60" w:after="60"/>
        <w:ind w:firstLine="720"/>
        <w:jc w:val="both"/>
        <w:rPr>
          <w:sz w:val="28"/>
          <w:szCs w:val="28"/>
        </w:rPr>
      </w:pPr>
      <w:r w:rsidRPr="00204755">
        <w:rPr>
          <w:sz w:val="28"/>
          <w:szCs w:val="28"/>
        </w:rPr>
        <w:t>5. Bà Trần Thị Chi, Thành viên độc lập HĐQT</w:t>
      </w:r>
      <w:r w:rsidR="001B40E2" w:rsidRPr="00204755">
        <w:rPr>
          <w:sz w:val="28"/>
          <w:szCs w:val="28"/>
        </w:rPr>
        <w:t>.</w:t>
      </w:r>
    </w:p>
    <w:p w:rsidR="00F52F62" w:rsidRPr="00204755" w:rsidRDefault="00720D88" w:rsidP="00224BAD">
      <w:pPr>
        <w:widowControl w:val="0"/>
        <w:tabs>
          <w:tab w:val="left" w:pos="851"/>
          <w:tab w:val="left" w:pos="1276"/>
        </w:tabs>
        <w:spacing w:before="60" w:after="60" w:line="271" w:lineRule="auto"/>
        <w:jc w:val="both"/>
        <w:rPr>
          <w:sz w:val="28"/>
          <w:szCs w:val="28"/>
        </w:rPr>
      </w:pPr>
      <w:r w:rsidRPr="00204755">
        <w:rPr>
          <w:sz w:val="28"/>
          <w:szCs w:val="28"/>
        </w:rPr>
        <w:tab/>
        <w:t xml:space="preserve">Các Thành viên </w:t>
      </w:r>
      <w:r w:rsidR="00F52F62" w:rsidRPr="00204755">
        <w:rPr>
          <w:sz w:val="28"/>
          <w:szCs w:val="28"/>
        </w:rPr>
        <w:t xml:space="preserve">Hội đồng quản trị </w:t>
      </w:r>
      <w:r w:rsidRPr="00204755">
        <w:rPr>
          <w:sz w:val="28"/>
          <w:szCs w:val="28"/>
        </w:rPr>
        <w:t xml:space="preserve">thực hiện nhiệm vụ theo Bảng </w:t>
      </w:r>
      <w:r w:rsidR="00F52F62" w:rsidRPr="00204755">
        <w:rPr>
          <w:sz w:val="28"/>
          <w:szCs w:val="28"/>
        </w:rPr>
        <w:t xml:space="preserve">phân công nhiệm vụ </w:t>
      </w:r>
      <w:r w:rsidR="00DB0F75" w:rsidRPr="00204755">
        <w:rPr>
          <w:sz w:val="28"/>
          <w:szCs w:val="28"/>
        </w:rPr>
        <w:t>ban hành kèm theo Nghị quyết số 302/NQ-HĐQT ngày 11/5/2024</w:t>
      </w:r>
      <w:r w:rsidR="00F52F62" w:rsidRPr="00204755">
        <w:rPr>
          <w:sz w:val="28"/>
          <w:szCs w:val="28"/>
        </w:rPr>
        <w:t>.</w:t>
      </w:r>
    </w:p>
    <w:p w:rsidR="00CC0835" w:rsidRPr="00204755" w:rsidRDefault="00CC0835" w:rsidP="00224BAD">
      <w:pPr>
        <w:widowControl w:val="0"/>
        <w:tabs>
          <w:tab w:val="left" w:pos="851"/>
          <w:tab w:val="left" w:pos="1276"/>
        </w:tabs>
        <w:spacing w:before="60" w:after="60" w:line="271" w:lineRule="auto"/>
        <w:ind w:left="709"/>
        <w:jc w:val="both"/>
        <w:rPr>
          <w:b/>
          <w:sz w:val="28"/>
          <w:szCs w:val="28"/>
        </w:rPr>
      </w:pPr>
      <w:r w:rsidRPr="00204755">
        <w:rPr>
          <w:b/>
          <w:sz w:val="28"/>
          <w:szCs w:val="28"/>
        </w:rPr>
        <w:t>2. Hoạt động của Hội đồng quản trị</w:t>
      </w:r>
      <w:r w:rsidR="00EB0439" w:rsidRPr="00204755">
        <w:rPr>
          <w:b/>
          <w:sz w:val="28"/>
          <w:szCs w:val="28"/>
        </w:rPr>
        <w:t xml:space="preserve"> </w:t>
      </w:r>
    </w:p>
    <w:p w:rsidR="00CC0835" w:rsidRPr="00204755" w:rsidRDefault="00CC0835" w:rsidP="00224BAD">
      <w:pPr>
        <w:widowControl w:val="0"/>
        <w:tabs>
          <w:tab w:val="left" w:pos="851"/>
          <w:tab w:val="left" w:pos="1276"/>
        </w:tabs>
        <w:spacing w:before="60" w:after="60" w:line="271" w:lineRule="auto"/>
        <w:jc w:val="both"/>
        <w:rPr>
          <w:sz w:val="28"/>
          <w:szCs w:val="28"/>
        </w:rPr>
      </w:pPr>
      <w:r w:rsidRPr="00204755">
        <w:rPr>
          <w:sz w:val="28"/>
          <w:szCs w:val="28"/>
        </w:rPr>
        <w:tab/>
        <w:t xml:space="preserve">Trong năm 2025, Hội đồng quản trị đã tổ chức các </w:t>
      </w:r>
      <w:r w:rsidR="00DA0FA3" w:rsidRPr="00204755">
        <w:rPr>
          <w:sz w:val="28"/>
          <w:szCs w:val="28"/>
        </w:rPr>
        <w:t>phiên</w:t>
      </w:r>
      <w:r w:rsidRPr="00204755">
        <w:rPr>
          <w:sz w:val="28"/>
          <w:szCs w:val="28"/>
        </w:rPr>
        <w:t xml:space="preserve"> họp định kỳ hàng quý và </w:t>
      </w:r>
      <w:r w:rsidR="00DA0FA3" w:rsidRPr="00204755">
        <w:rPr>
          <w:sz w:val="28"/>
          <w:szCs w:val="28"/>
        </w:rPr>
        <w:t>các phiên họp bất thường để triển khai Nghị quyết ÐHÐCÐ và</w:t>
      </w:r>
      <w:r w:rsidRPr="00204755">
        <w:rPr>
          <w:sz w:val="28"/>
          <w:szCs w:val="28"/>
        </w:rPr>
        <w:t xml:space="preserve"> xem </w:t>
      </w:r>
      <w:r w:rsidRPr="00204755">
        <w:rPr>
          <w:sz w:val="28"/>
          <w:szCs w:val="28"/>
        </w:rPr>
        <w:lastRenderedPageBreak/>
        <w:t xml:space="preserve">xét </w:t>
      </w:r>
      <w:r w:rsidR="00DA0FA3" w:rsidRPr="00204755">
        <w:rPr>
          <w:sz w:val="28"/>
          <w:szCs w:val="28"/>
        </w:rPr>
        <w:t xml:space="preserve">thông qua </w:t>
      </w:r>
      <w:r w:rsidRPr="00204755">
        <w:rPr>
          <w:sz w:val="28"/>
          <w:szCs w:val="28"/>
        </w:rPr>
        <w:t>các vấn đề thuộc thẩm quyền của Hội đồng quản trị. Các cuộc họp được tổ chức đúng quy định, đảm bảo các thành viên tham gia đầy đủ</w:t>
      </w:r>
      <w:r w:rsidR="005A7291" w:rsidRPr="00204755">
        <w:rPr>
          <w:sz w:val="28"/>
          <w:szCs w:val="28"/>
        </w:rPr>
        <w:t>;</w:t>
      </w:r>
      <w:r w:rsidRPr="00204755">
        <w:rPr>
          <w:sz w:val="28"/>
          <w:szCs w:val="28"/>
        </w:rPr>
        <w:t xml:space="preserve"> </w:t>
      </w:r>
      <w:r w:rsidR="005A7291" w:rsidRPr="00204755">
        <w:rPr>
          <w:sz w:val="28"/>
          <w:szCs w:val="28"/>
        </w:rPr>
        <w:t>các nghị quyết, quyết định được thảo luận công khai và thông qua theo nguyên tắc đa số, tuân thủ đúng trình tự, thủ tục theo quy định của pháp luật và Điều lệ Công ty.</w:t>
      </w:r>
    </w:p>
    <w:p w:rsidR="00DA0FA3" w:rsidRPr="00204755" w:rsidRDefault="00DA0FA3" w:rsidP="00224BAD">
      <w:pPr>
        <w:widowControl w:val="0"/>
        <w:numPr>
          <w:ilvl w:val="0"/>
          <w:numId w:val="1"/>
        </w:numPr>
        <w:tabs>
          <w:tab w:val="left" w:pos="851"/>
          <w:tab w:val="left" w:pos="1276"/>
        </w:tabs>
        <w:spacing w:before="60" w:after="60" w:line="271" w:lineRule="auto"/>
        <w:ind w:left="0" w:firstLine="709"/>
        <w:jc w:val="both"/>
        <w:rPr>
          <w:sz w:val="28"/>
          <w:szCs w:val="28"/>
        </w:rPr>
      </w:pPr>
      <w:r w:rsidRPr="00204755">
        <w:rPr>
          <w:sz w:val="28"/>
          <w:szCs w:val="28"/>
        </w:rPr>
        <w:t>Tại các cuộc họp, Hội đồng quản trị đã đánh giá kết quả hoạt động SXKD từng quý, xác định kế hoạch nhiệm vụ cho quý tiếp theo và thông qua các vấn đề khác thuộc thẩm quyền</w:t>
      </w:r>
      <w:r w:rsidR="00EB0439" w:rsidRPr="00204755">
        <w:rPr>
          <w:sz w:val="28"/>
          <w:szCs w:val="28"/>
        </w:rPr>
        <w:t>, cụ thể:</w:t>
      </w:r>
      <w:r w:rsidRPr="00204755">
        <w:rPr>
          <w:sz w:val="28"/>
          <w:szCs w:val="28"/>
        </w:rPr>
        <w:t xml:space="preserve"> </w:t>
      </w:r>
    </w:p>
    <w:p w:rsidR="00CC0835" w:rsidRPr="00204755" w:rsidRDefault="00DA0FA3" w:rsidP="00224BAD">
      <w:pPr>
        <w:widowControl w:val="0"/>
        <w:tabs>
          <w:tab w:val="left" w:pos="851"/>
          <w:tab w:val="left" w:pos="1276"/>
        </w:tabs>
        <w:spacing w:before="60" w:after="60" w:line="271" w:lineRule="auto"/>
        <w:jc w:val="both"/>
        <w:rPr>
          <w:sz w:val="28"/>
          <w:szCs w:val="28"/>
        </w:rPr>
      </w:pPr>
      <w:r w:rsidRPr="00204755">
        <w:rPr>
          <w:sz w:val="28"/>
          <w:szCs w:val="28"/>
        </w:rPr>
        <w:tab/>
        <w:t xml:space="preserve">+ </w:t>
      </w:r>
      <w:r w:rsidR="00CC0835" w:rsidRPr="00204755">
        <w:rPr>
          <w:sz w:val="28"/>
          <w:szCs w:val="28"/>
        </w:rPr>
        <w:t>Quý I/2025</w:t>
      </w:r>
      <w:r w:rsidRPr="00204755">
        <w:rPr>
          <w:sz w:val="28"/>
          <w:szCs w:val="28"/>
        </w:rPr>
        <w:t xml:space="preserve">: </w:t>
      </w:r>
      <w:r w:rsidR="00CC0835" w:rsidRPr="00204755">
        <w:rPr>
          <w:sz w:val="28"/>
          <w:szCs w:val="28"/>
        </w:rPr>
        <w:t>HĐQT đã xem xét kết quả SXKD năm 2024 và thông qua các chỉ tiêu kế hoạch năm 2025</w:t>
      </w:r>
      <w:r w:rsidRPr="00204755">
        <w:rPr>
          <w:sz w:val="28"/>
          <w:szCs w:val="28"/>
        </w:rPr>
        <w:t xml:space="preserve"> và quý I/2025</w:t>
      </w:r>
      <w:r w:rsidR="00CC0835" w:rsidRPr="00204755">
        <w:rPr>
          <w:sz w:val="28"/>
          <w:szCs w:val="28"/>
        </w:rPr>
        <w:t xml:space="preserve">. Đồng thời đánh giá tình hình tiêu thụ sản phẩm và đưa ra các giải pháp ổn định sản xuất kinh doanh. </w:t>
      </w:r>
    </w:p>
    <w:p w:rsidR="00CC0835" w:rsidRPr="00204755" w:rsidRDefault="00DA0FA3" w:rsidP="00224BAD">
      <w:pPr>
        <w:widowControl w:val="0"/>
        <w:tabs>
          <w:tab w:val="left" w:pos="851"/>
          <w:tab w:val="left" w:pos="1276"/>
        </w:tabs>
        <w:spacing w:before="60" w:after="60" w:line="271" w:lineRule="auto"/>
        <w:jc w:val="both"/>
        <w:rPr>
          <w:sz w:val="28"/>
          <w:szCs w:val="28"/>
        </w:rPr>
      </w:pPr>
      <w:r w:rsidRPr="00204755">
        <w:rPr>
          <w:sz w:val="28"/>
          <w:szCs w:val="28"/>
        </w:rPr>
        <w:tab/>
        <w:t>+</w:t>
      </w:r>
      <w:r w:rsidR="00CC0835" w:rsidRPr="00204755">
        <w:rPr>
          <w:sz w:val="28"/>
          <w:szCs w:val="28"/>
        </w:rPr>
        <w:t xml:space="preserve"> Quý II/2025</w:t>
      </w:r>
      <w:r w:rsidRPr="00204755">
        <w:rPr>
          <w:sz w:val="28"/>
          <w:szCs w:val="28"/>
        </w:rPr>
        <w:t xml:space="preserve">: </w:t>
      </w:r>
      <w:r w:rsidR="00CC0835" w:rsidRPr="00204755">
        <w:rPr>
          <w:sz w:val="28"/>
          <w:szCs w:val="28"/>
        </w:rPr>
        <w:t>HĐQT đánh giá kết quả sản xuất kinh doanh quý I</w:t>
      </w:r>
      <w:r w:rsidR="00EE06C4" w:rsidRPr="00204755">
        <w:rPr>
          <w:sz w:val="28"/>
          <w:szCs w:val="28"/>
        </w:rPr>
        <w:t>, thông qua kế hoạch quý II</w:t>
      </w:r>
      <w:r w:rsidR="00CC0835" w:rsidRPr="00204755">
        <w:rPr>
          <w:sz w:val="28"/>
          <w:szCs w:val="28"/>
        </w:rPr>
        <w:t xml:space="preserve"> và triển khai các giải pháp để hoàn thành kế h</w:t>
      </w:r>
      <w:r w:rsidRPr="00204755">
        <w:rPr>
          <w:sz w:val="28"/>
          <w:szCs w:val="28"/>
        </w:rPr>
        <w:t xml:space="preserve">oạch quý II, trong đó chú trọng: </w:t>
      </w:r>
      <w:r w:rsidR="00CC0835" w:rsidRPr="00204755">
        <w:rPr>
          <w:sz w:val="28"/>
          <w:szCs w:val="28"/>
        </w:rPr>
        <w:t>kiểm soát công nợ</w:t>
      </w:r>
      <w:r w:rsidRPr="00204755">
        <w:rPr>
          <w:sz w:val="28"/>
          <w:szCs w:val="28"/>
        </w:rPr>
        <w:t xml:space="preserve">; </w:t>
      </w:r>
      <w:r w:rsidR="00CC0835" w:rsidRPr="00204755">
        <w:rPr>
          <w:sz w:val="28"/>
          <w:szCs w:val="28"/>
        </w:rPr>
        <w:t>nâng cao hiệu quả tiêu thụ sản phẩm</w:t>
      </w:r>
      <w:r w:rsidRPr="00204755">
        <w:rPr>
          <w:sz w:val="28"/>
          <w:szCs w:val="28"/>
        </w:rPr>
        <w:t xml:space="preserve">; </w:t>
      </w:r>
      <w:r w:rsidR="00CC0835" w:rsidRPr="00204755">
        <w:rPr>
          <w:sz w:val="28"/>
          <w:szCs w:val="28"/>
        </w:rPr>
        <w:t xml:space="preserve">triển khai </w:t>
      </w:r>
      <w:r w:rsidRPr="00204755">
        <w:rPr>
          <w:sz w:val="28"/>
          <w:szCs w:val="28"/>
        </w:rPr>
        <w:t xml:space="preserve">và thông qua </w:t>
      </w:r>
      <w:r w:rsidR="00CC0835" w:rsidRPr="00204755">
        <w:rPr>
          <w:sz w:val="28"/>
          <w:szCs w:val="28"/>
        </w:rPr>
        <w:t>tài liệu Đại hội đồng cổ đông thường niên</w:t>
      </w:r>
      <w:r w:rsidRPr="00204755">
        <w:rPr>
          <w:sz w:val="28"/>
          <w:szCs w:val="28"/>
        </w:rPr>
        <w:t xml:space="preserve"> 2025</w:t>
      </w:r>
      <w:r w:rsidR="00CC0835" w:rsidRPr="00204755">
        <w:rPr>
          <w:sz w:val="28"/>
          <w:szCs w:val="28"/>
        </w:rPr>
        <w:t>.</w:t>
      </w:r>
    </w:p>
    <w:p w:rsidR="00CC0835" w:rsidRPr="00204755" w:rsidRDefault="00DA0FA3" w:rsidP="00224BAD">
      <w:pPr>
        <w:widowControl w:val="0"/>
        <w:tabs>
          <w:tab w:val="left" w:pos="851"/>
          <w:tab w:val="left" w:pos="1276"/>
        </w:tabs>
        <w:spacing w:before="60" w:after="60" w:line="271" w:lineRule="auto"/>
        <w:jc w:val="both"/>
        <w:rPr>
          <w:sz w:val="28"/>
          <w:szCs w:val="28"/>
        </w:rPr>
      </w:pPr>
      <w:r w:rsidRPr="00204755">
        <w:rPr>
          <w:sz w:val="28"/>
          <w:szCs w:val="28"/>
        </w:rPr>
        <w:tab/>
        <w:t>+</w:t>
      </w:r>
      <w:r w:rsidR="00CC0835" w:rsidRPr="00204755">
        <w:rPr>
          <w:sz w:val="28"/>
          <w:szCs w:val="28"/>
        </w:rPr>
        <w:t xml:space="preserve"> Quý III/2025</w:t>
      </w:r>
      <w:r w:rsidRPr="00204755">
        <w:rPr>
          <w:sz w:val="28"/>
          <w:szCs w:val="28"/>
        </w:rPr>
        <w:t xml:space="preserve">: </w:t>
      </w:r>
      <w:r w:rsidR="00CC0835" w:rsidRPr="00204755">
        <w:rPr>
          <w:sz w:val="28"/>
          <w:szCs w:val="28"/>
        </w:rPr>
        <w:t>HĐQT đánh giá kết quả 6 tháng đầu năm và thông qua kế hoạch quý III, đồng thời chỉ đạo:</w:t>
      </w:r>
      <w:r w:rsidRPr="00204755">
        <w:rPr>
          <w:sz w:val="28"/>
          <w:szCs w:val="28"/>
        </w:rPr>
        <w:t xml:space="preserve"> </w:t>
      </w:r>
      <w:r w:rsidR="00CC0835" w:rsidRPr="00204755">
        <w:rPr>
          <w:sz w:val="28"/>
          <w:szCs w:val="28"/>
        </w:rPr>
        <w:t>tiếp tục mở rộng thị trường tiêu thụ</w:t>
      </w:r>
      <w:r w:rsidRPr="00204755">
        <w:rPr>
          <w:sz w:val="28"/>
          <w:szCs w:val="28"/>
        </w:rPr>
        <w:t xml:space="preserve">, </w:t>
      </w:r>
      <w:r w:rsidR="00CC0835" w:rsidRPr="00204755">
        <w:rPr>
          <w:sz w:val="28"/>
          <w:szCs w:val="28"/>
        </w:rPr>
        <w:t xml:space="preserve">triển khai </w:t>
      </w:r>
      <w:r w:rsidRPr="00204755">
        <w:rPr>
          <w:sz w:val="28"/>
          <w:szCs w:val="28"/>
        </w:rPr>
        <w:t>lắp đặt</w:t>
      </w:r>
      <w:r w:rsidR="00CC0835" w:rsidRPr="00204755">
        <w:rPr>
          <w:sz w:val="28"/>
          <w:szCs w:val="28"/>
        </w:rPr>
        <w:t xml:space="preserve"> hệ thống điện</w:t>
      </w:r>
      <w:r w:rsidRPr="00204755">
        <w:rPr>
          <w:sz w:val="28"/>
          <w:szCs w:val="28"/>
        </w:rPr>
        <w:t xml:space="preserve"> mặt trời áp mái tại nhà xưởng Xí nghiệp vỏ bao.</w:t>
      </w:r>
    </w:p>
    <w:p w:rsidR="00CC0835" w:rsidRPr="00204755" w:rsidRDefault="00DA0FA3" w:rsidP="00224BAD">
      <w:pPr>
        <w:widowControl w:val="0"/>
        <w:tabs>
          <w:tab w:val="left" w:pos="851"/>
          <w:tab w:val="left" w:pos="1276"/>
        </w:tabs>
        <w:spacing w:before="60" w:after="60" w:line="271" w:lineRule="auto"/>
        <w:jc w:val="both"/>
        <w:rPr>
          <w:sz w:val="28"/>
          <w:szCs w:val="28"/>
        </w:rPr>
      </w:pPr>
      <w:r w:rsidRPr="00204755">
        <w:rPr>
          <w:sz w:val="28"/>
          <w:szCs w:val="28"/>
        </w:rPr>
        <w:tab/>
        <w:t xml:space="preserve">+ </w:t>
      </w:r>
      <w:r w:rsidR="00CC0835" w:rsidRPr="00204755">
        <w:rPr>
          <w:sz w:val="28"/>
          <w:szCs w:val="28"/>
        </w:rPr>
        <w:t>Quý IV/2025</w:t>
      </w:r>
      <w:r w:rsidRPr="00204755">
        <w:rPr>
          <w:sz w:val="28"/>
          <w:szCs w:val="28"/>
        </w:rPr>
        <w:t xml:space="preserve">: </w:t>
      </w:r>
      <w:r w:rsidR="00CC0835" w:rsidRPr="00204755">
        <w:rPr>
          <w:sz w:val="28"/>
          <w:szCs w:val="28"/>
        </w:rPr>
        <w:t>HĐQT đánh giá kết quả 9 tháng đầu năm</w:t>
      </w:r>
      <w:r w:rsidR="00EE06C4" w:rsidRPr="00204755">
        <w:rPr>
          <w:sz w:val="28"/>
          <w:szCs w:val="28"/>
        </w:rPr>
        <w:t>, đề ra kế hoạch quý IV</w:t>
      </w:r>
      <w:r w:rsidR="00CC0835" w:rsidRPr="00204755">
        <w:rPr>
          <w:sz w:val="28"/>
          <w:szCs w:val="28"/>
        </w:rPr>
        <w:t xml:space="preserve"> và thống nhất các giải pháp hoàn thành kế hoạch năm 2025, đồng thời thông qua phương án tái cơ cấu tổ chức bộ máy của Công ty. </w:t>
      </w:r>
    </w:p>
    <w:p w:rsidR="00EB0439" w:rsidRPr="00204755" w:rsidRDefault="00EB0439" w:rsidP="00224BAD">
      <w:pPr>
        <w:widowControl w:val="0"/>
        <w:numPr>
          <w:ilvl w:val="0"/>
          <w:numId w:val="1"/>
        </w:numPr>
        <w:tabs>
          <w:tab w:val="left" w:pos="851"/>
          <w:tab w:val="left" w:pos="1276"/>
        </w:tabs>
        <w:spacing w:before="60" w:after="60" w:line="271" w:lineRule="auto"/>
        <w:ind w:left="0" w:firstLine="709"/>
        <w:jc w:val="both"/>
        <w:rPr>
          <w:sz w:val="28"/>
          <w:szCs w:val="28"/>
        </w:rPr>
      </w:pPr>
      <w:r w:rsidRPr="00204755">
        <w:rPr>
          <w:sz w:val="28"/>
          <w:szCs w:val="28"/>
        </w:rPr>
        <w:t>Năm 2025, Hội đồng quản trị tổ chức 06 cuộc họp trực tiếp và trực tuyến, thông qua các cuộc họp và tổ chức lấy ý kiến bằng văn bản. Hội đồng quản trị đã ban hành 23 Nghị quyết/Quyết định để thực hiện chức năng quản trị hoạt động của Công ty và chỉ đạo Ban Giám đốc thực hiện các nhiệm vụ SXKD theo Nghị quyết ĐHĐCĐ thường niên năm 2025. Tất cả các cuộc họp của Hội đồng quản trị đều mời Ban Kiểm soát tham dự và đóng góp ý kiến tại tất cả các phiên họp của HĐQT. Các Nghị quyết, Quyết định của HĐQT được ban hành đúng quy định, đáp ứng yêu cầu nhiệm vụ trong năm 2025. Các Nghị quyết/Quyết định Hội đồng quản trị ban hành trong năm 2025 gồm có:</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838"/>
        <w:gridCol w:w="1273"/>
        <w:gridCol w:w="4687"/>
        <w:gridCol w:w="850"/>
      </w:tblGrid>
      <w:tr w:rsidR="00204755" w:rsidRPr="00204755" w:rsidTr="006A5890">
        <w:trPr>
          <w:trHeight w:val="487"/>
        </w:trPr>
        <w:tc>
          <w:tcPr>
            <w:tcW w:w="566" w:type="dxa"/>
            <w:vAlign w:val="center"/>
          </w:tcPr>
          <w:p w:rsidR="00EB0439" w:rsidRPr="00204755" w:rsidRDefault="00EB0439" w:rsidP="0055705D">
            <w:pPr>
              <w:pStyle w:val="BodyText"/>
              <w:jc w:val="center"/>
              <w:rPr>
                <w:rFonts w:ascii="Times New Roman" w:hAnsi="Times New Roman"/>
                <w:b/>
                <w:sz w:val="22"/>
                <w:szCs w:val="22"/>
              </w:rPr>
            </w:pPr>
            <w:r w:rsidRPr="00204755">
              <w:rPr>
                <w:rFonts w:ascii="Times New Roman" w:hAnsi="Times New Roman"/>
                <w:b/>
                <w:sz w:val="22"/>
                <w:szCs w:val="22"/>
              </w:rPr>
              <w:t>Stt</w:t>
            </w:r>
          </w:p>
        </w:tc>
        <w:tc>
          <w:tcPr>
            <w:tcW w:w="1838" w:type="dxa"/>
            <w:vAlign w:val="center"/>
          </w:tcPr>
          <w:p w:rsidR="00EB0439" w:rsidRPr="00204755" w:rsidRDefault="00EB0439" w:rsidP="0055705D">
            <w:pPr>
              <w:pStyle w:val="BodyText"/>
              <w:jc w:val="center"/>
              <w:rPr>
                <w:rFonts w:ascii="Times New Roman" w:hAnsi="Times New Roman"/>
                <w:b/>
                <w:sz w:val="22"/>
                <w:szCs w:val="22"/>
              </w:rPr>
            </w:pPr>
            <w:r w:rsidRPr="00204755">
              <w:rPr>
                <w:rFonts w:ascii="Times New Roman" w:hAnsi="Times New Roman"/>
                <w:b/>
                <w:sz w:val="22"/>
                <w:szCs w:val="22"/>
              </w:rPr>
              <w:t>Số NQ/QĐ</w:t>
            </w:r>
          </w:p>
        </w:tc>
        <w:tc>
          <w:tcPr>
            <w:tcW w:w="1273" w:type="dxa"/>
            <w:vAlign w:val="center"/>
          </w:tcPr>
          <w:p w:rsidR="00EB0439" w:rsidRPr="00204755" w:rsidRDefault="00EB0439" w:rsidP="0055705D">
            <w:pPr>
              <w:pStyle w:val="BodyText"/>
              <w:jc w:val="center"/>
              <w:rPr>
                <w:rFonts w:ascii="Times New Roman" w:hAnsi="Times New Roman"/>
                <w:b/>
                <w:sz w:val="22"/>
                <w:szCs w:val="22"/>
              </w:rPr>
            </w:pPr>
            <w:r w:rsidRPr="00204755">
              <w:rPr>
                <w:rFonts w:ascii="Times New Roman" w:hAnsi="Times New Roman"/>
                <w:b/>
                <w:sz w:val="22"/>
                <w:szCs w:val="22"/>
              </w:rPr>
              <w:t>Ngày</w:t>
            </w:r>
          </w:p>
        </w:tc>
        <w:tc>
          <w:tcPr>
            <w:tcW w:w="4687" w:type="dxa"/>
            <w:vAlign w:val="center"/>
          </w:tcPr>
          <w:p w:rsidR="00EB0439" w:rsidRPr="00204755" w:rsidRDefault="00EB0439" w:rsidP="0055705D">
            <w:pPr>
              <w:pStyle w:val="BodyText"/>
              <w:jc w:val="center"/>
              <w:rPr>
                <w:rFonts w:ascii="Times New Roman" w:hAnsi="Times New Roman"/>
                <w:b/>
                <w:sz w:val="22"/>
                <w:szCs w:val="22"/>
              </w:rPr>
            </w:pPr>
            <w:r w:rsidRPr="00204755">
              <w:rPr>
                <w:rFonts w:ascii="Times New Roman" w:hAnsi="Times New Roman"/>
                <w:b/>
                <w:sz w:val="22"/>
                <w:szCs w:val="22"/>
              </w:rPr>
              <w:t>Nội dung</w:t>
            </w:r>
          </w:p>
        </w:tc>
        <w:tc>
          <w:tcPr>
            <w:tcW w:w="850" w:type="dxa"/>
            <w:vAlign w:val="center"/>
          </w:tcPr>
          <w:p w:rsidR="00EB0439" w:rsidRPr="00204755" w:rsidRDefault="00EB0439" w:rsidP="0055705D">
            <w:pPr>
              <w:pStyle w:val="BodyText"/>
              <w:jc w:val="center"/>
              <w:rPr>
                <w:rFonts w:ascii="Times New Roman" w:hAnsi="Times New Roman"/>
                <w:b/>
                <w:sz w:val="22"/>
                <w:szCs w:val="22"/>
              </w:rPr>
            </w:pPr>
            <w:r w:rsidRPr="00204755">
              <w:rPr>
                <w:rFonts w:ascii="Times New Roman" w:hAnsi="Times New Roman"/>
                <w:b/>
                <w:sz w:val="22"/>
                <w:szCs w:val="22"/>
              </w:rPr>
              <w:t>Tỷ lệ</w:t>
            </w:r>
          </w:p>
          <w:p w:rsidR="00EB0439" w:rsidRPr="00204755" w:rsidRDefault="00EB0439" w:rsidP="0055705D">
            <w:pPr>
              <w:pStyle w:val="BodyText"/>
              <w:jc w:val="center"/>
              <w:rPr>
                <w:rFonts w:ascii="Times New Roman" w:hAnsi="Times New Roman"/>
                <w:b/>
                <w:sz w:val="22"/>
                <w:szCs w:val="22"/>
              </w:rPr>
            </w:pPr>
            <w:r w:rsidRPr="00204755">
              <w:rPr>
                <w:rFonts w:ascii="Times New Roman" w:hAnsi="Times New Roman"/>
                <w:b/>
                <w:sz w:val="22"/>
                <w:szCs w:val="22"/>
              </w:rPr>
              <w:t>thông qua</w:t>
            </w:r>
          </w:p>
        </w:tc>
      </w:tr>
      <w:tr w:rsidR="00204755" w:rsidRPr="00204755" w:rsidTr="006A5890">
        <w:trPr>
          <w:trHeight w:val="540"/>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1</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01/NQ-HĐQT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2/1/2025</w:t>
            </w:r>
          </w:p>
        </w:tc>
        <w:tc>
          <w:tcPr>
            <w:tcW w:w="4687" w:type="dxa"/>
            <w:vAlign w:val="bottom"/>
          </w:tcPr>
          <w:p w:rsidR="00EB0439" w:rsidRPr="00204755" w:rsidRDefault="00EB0439" w:rsidP="0055705D">
            <w:pPr>
              <w:rPr>
                <w:sz w:val="25"/>
                <w:szCs w:val="25"/>
                <w:lang w:val="nl-NL"/>
              </w:rPr>
            </w:pPr>
            <w:r w:rsidRPr="00204755">
              <w:rPr>
                <w:sz w:val="25"/>
                <w:szCs w:val="25"/>
                <w:lang w:val="nl-NL"/>
              </w:rPr>
              <w:t>Nghị quyết HĐQT Vv chấp thuận hợp đồng mua bán Xi măng với Công ty TNHH xi măng Vicem Hoàng Thạch</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589"/>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2</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04/NQ-HĐQT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2/1/2025</w:t>
            </w:r>
          </w:p>
        </w:tc>
        <w:tc>
          <w:tcPr>
            <w:tcW w:w="4687" w:type="dxa"/>
            <w:vAlign w:val="bottom"/>
          </w:tcPr>
          <w:p w:rsidR="00EB0439" w:rsidRPr="00204755" w:rsidRDefault="00EB0439" w:rsidP="0055705D">
            <w:pPr>
              <w:rPr>
                <w:sz w:val="25"/>
                <w:szCs w:val="25"/>
                <w:lang w:val="nl-NL"/>
              </w:rPr>
            </w:pPr>
            <w:r w:rsidRPr="00204755">
              <w:rPr>
                <w:sz w:val="25"/>
                <w:szCs w:val="25"/>
                <w:lang w:val="nl-NL"/>
              </w:rPr>
              <w:t>Nghị quyết HĐQT Vv chấp thuận hợp đồng mua bán Xi măng với Công ty CP Xi măng Bỉm Sơn</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572"/>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3</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05/NQ-HĐQT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2/1/2025</w:t>
            </w:r>
          </w:p>
        </w:tc>
        <w:tc>
          <w:tcPr>
            <w:tcW w:w="4687" w:type="dxa"/>
            <w:vAlign w:val="bottom"/>
          </w:tcPr>
          <w:p w:rsidR="00EB0439" w:rsidRPr="00204755" w:rsidRDefault="00EB0439" w:rsidP="0055705D">
            <w:pPr>
              <w:rPr>
                <w:sz w:val="25"/>
                <w:szCs w:val="25"/>
                <w:lang w:val="nl-NL"/>
              </w:rPr>
            </w:pPr>
            <w:r w:rsidRPr="00204755">
              <w:rPr>
                <w:sz w:val="25"/>
                <w:szCs w:val="25"/>
                <w:lang w:val="nl-NL"/>
              </w:rPr>
              <w:t>Nghị quyết HĐQT Vv chấp thuận hợp đồng mua bán Xi măng với Công ty CP Xi măng Vicem Hải Vân</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6A5890" w:rsidRPr="00204755" w:rsidTr="006A5890">
        <w:trPr>
          <w:trHeight w:val="487"/>
        </w:trPr>
        <w:tc>
          <w:tcPr>
            <w:tcW w:w="566" w:type="dxa"/>
            <w:vAlign w:val="center"/>
          </w:tcPr>
          <w:p w:rsidR="006A5890" w:rsidRPr="00204755" w:rsidRDefault="006A5890" w:rsidP="006A5890">
            <w:pPr>
              <w:pStyle w:val="BodyText"/>
              <w:jc w:val="center"/>
              <w:rPr>
                <w:rFonts w:ascii="Times New Roman" w:hAnsi="Times New Roman"/>
                <w:b/>
                <w:sz w:val="22"/>
                <w:szCs w:val="22"/>
              </w:rPr>
            </w:pPr>
            <w:r w:rsidRPr="00204755">
              <w:rPr>
                <w:rFonts w:ascii="Times New Roman" w:hAnsi="Times New Roman"/>
                <w:b/>
                <w:sz w:val="22"/>
                <w:szCs w:val="22"/>
              </w:rPr>
              <w:lastRenderedPageBreak/>
              <w:t>Stt</w:t>
            </w:r>
          </w:p>
        </w:tc>
        <w:tc>
          <w:tcPr>
            <w:tcW w:w="1838" w:type="dxa"/>
            <w:vAlign w:val="center"/>
          </w:tcPr>
          <w:p w:rsidR="006A5890" w:rsidRPr="00204755" w:rsidRDefault="006A5890" w:rsidP="006A5890">
            <w:pPr>
              <w:pStyle w:val="BodyText"/>
              <w:jc w:val="center"/>
              <w:rPr>
                <w:rFonts w:ascii="Times New Roman" w:hAnsi="Times New Roman"/>
                <w:b/>
                <w:sz w:val="22"/>
                <w:szCs w:val="22"/>
              </w:rPr>
            </w:pPr>
            <w:r w:rsidRPr="00204755">
              <w:rPr>
                <w:rFonts w:ascii="Times New Roman" w:hAnsi="Times New Roman"/>
                <w:b/>
                <w:sz w:val="22"/>
                <w:szCs w:val="22"/>
              </w:rPr>
              <w:t>Số NQ/QĐ</w:t>
            </w:r>
          </w:p>
        </w:tc>
        <w:tc>
          <w:tcPr>
            <w:tcW w:w="1273" w:type="dxa"/>
            <w:vAlign w:val="center"/>
          </w:tcPr>
          <w:p w:rsidR="006A5890" w:rsidRPr="00204755" w:rsidRDefault="006A5890" w:rsidP="006A5890">
            <w:pPr>
              <w:pStyle w:val="BodyText"/>
              <w:jc w:val="center"/>
              <w:rPr>
                <w:rFonts w:ascii="Times New Roman" w:hAnsi="Times New Roman"/>
                <w:b/>
                <w:sz w:val="22"/>
                <w:szCs w:val="22"/>
              </w:rPr>
            </w:pPr>
            <w:r w:rsidRPr="00204755">
              <w:rPr>
                <w:rFonts w:ascii="Times New Roman" w:hAnsi="Times New Roman"/>
                <w:b/>
                <w:sz w:val="22"/>
                <w:szCs w:val="22"/>
              </w:rPr>
              <w:t>Ngày</w:t>
            </w:r>
          </w:p>
        </w:tc>
        <w:tc>
          <w:tcPr>
            <w:tcW w:w="4687" w:type="dxa"/>
            <w:vAlign w:val="center"/>
          </w:tcPr>
          <w:p w:rsidR="006A5890" w:rsidRPr="00204755" w:rsidRDefault="006A5890" w:rsidP="006A5890">
            <w:pPr>
              <w:pStyle w:val="BodyText"/>
              <w:jc w:val="center"/>
              <w:rPr>
                <w:rFonts w:ascii="Times New Roman" w:hAnsi="Times New Roman"/>
                <w:b/>
                <w:sz w:val="22"/>
                <w:szCs w:val="22"/>
              </w:rPr>
            </w:pPr>
            <w:r w:rsidRPr="00204755">
              <w:rPr>
                <w:rFonts w:ascii="Times New Roman" w:hAnsi="Times New Roman"/>
                <w:b/>
                <w:sz w:val="22"/>
                <w:szCs w:val="22"/>
              </w:rPr>
              <w:t>Nội dung</w:t>
            </w:r>
          </w:p>
        </w:tc>
        <w:tc>
          <w:tcPr>
            <w:tcW w:w="850" w:type="dxa"/>
            <w:vAlign w:val="center"/>
          </w:tcPr>
          <w:p w:rsidR="006A5890" w:rsidRPr="00204755" w:rsidRDefault="006A5890" w:rsidP="006A5890">
            <w:pPr>
              <w:pStyle w:val="BodyText"/>
              <w:jc w:val="center"/>
              <w:rPr>
                <w:rFonts w:ascii="Times New Roman" w:hAnsi="Times New Roman"/>
                <w:b/>
                <w:sz w:val="22"/>
                <w:szCs w:val="22"/>
              </w:rPr>
            </w:pPr>
            <w:r w:rsidRPr="00204755">
              <w:rPr>
                <w:rFonts w:ascii="Times New Roman" w:hAnsi="Times New Roman"/>
                <w:b/>
                <w:sz w:val="22"/>
                <w:szCs w:val="22"/>
              </w:rPr>
              <w:t>Tỷ lệ</w:t>
            </w:r>
          </w:p>
          <w:p w:rsidR="006A5890" w:rsidRPr="00204755" w:rsidRDefault="006A5890" w:rsidP="006A5890">
            <w:pPr>
              <w:pStyle w:val="BodyText"/>
              <w:jc w:val="center"/>
              <w:rPr>
                <w:rFonts w:ascii="Times New Roman" w:hAnsi="Times New Roman"/>
                <w:b/>
                <w:sz w:val="22"/>
                <w:szCs w:val="22"/>
              </w:rPr>
            </w:pPr>
            <w:r w:rsidRPr="00204755">
              <w:rPr>
                <w:rFonts w:ascii="Times New Roman" w:hAnsi="Times New Roman"/>
                <w:b/>
                <w:sz w:val="22"/>
                <w:szCs w:val="22"/>
              </w:rPr>
              <w:t>thông qua</w:t>
            </w:r>
          </w:p>
        </w:tc>
      </w:tr>
      <w:tr w:rsidR="00204755" w:rsidRPr="00204755" w:rsidTr="006A5890">
        <w:trPr>
          <w:trHeight w:val="187"/>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4</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30/NQ-HĐQT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16/1/2025</w:t>
            </w:r>
          </w:p>
        </w:tc>
        <w:tc>
          <w:tcPr>
            <w:tcW w:w="4687" w:type="dxa"/>
            <w:vAlign w:val="bottom"/>
          </w:tcPr>
          <w:p w:rsidR="00EB0439" w:rsidRPr="00204755" w:rsidRDefault="00EB0439" w:rsidP="0055705D">
            <w:pPr>
              <w:rPr>
                <w:sz w:val="25"/>
                <w:szCs w:val="25"/>
                <w:lang w:val="nl-NL"/>
              </w:rPr>
            </w:pPr>
            <w:r w:rsidRPr="00204755">
              <w:rPr>
                <w:sz w:val="25"/>
                <w:szCs w:val="25"/>
                <w:lang w:val="nl-NL"/>
              </w:rPr>
              <w:t>Nghị quyết HĐQT Vv chấp thuận hợp đồng mua bán vỏ bao Xi măng với Công ty CP Xi măng Vicem Hải Vân</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187"/>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5</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76/NQ-HĐQT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14/2/2025</w:t>
            </w:r>
          </w:p>
        </w:tc>
        <w:tc>
          <w:tcPr>
            <w:tcW w:w="4687" w:type="dxa"/>
            <w:vAlign w:val="bottom"/>
          </w:tcPr>
          <w:p w:rsidR="00EB0439" w:rsidRPr="00204755" w:rsidRDefault="00EB0439" w:rsidP="006A5890">
            <w:pPr>
              <w:rPr>
                <w:sz w:val="25"/>
                <w:szCs w:val="25"/>
                <w:lang w:val="nl-NL"/>
              </w:rPr>
            </w:pPr>
            <w:r w:rsidRPr="00204755">
              <w:rPr>
                <w:sz w:val="25"/>
                <w:szCs w:val="25"/>
                <w:lang w:val="nl-NL"/>
              </w:rPr>
              <w:t>N</w:t>
            </w:r>
            <w:r w:rsidR="00BB444E" w:rsidRPr="00204755">
              <w:rPr>
                <w:sz w:val="25"/>
                <w:szCs w:val="25"/>
                <w:lang w:val="nl-NL"/>
              </w:rPr>
              <w:t>g</w:t>
            </w:r>
            <w:r w:rsidRPr="00204755">
              <w:rPr>
                <w:sz w:val="25"/>
                <w:szCs w:val="25"/>
                <w:lang w:val="nl-NL"/>
              </w:rPr>
              <w:t xml:space="preserve">hị quyết Vv bổ nhiệm Kế toán trưởng Công ty CP Vicem </w:t>
            </w:r>
            <w:r w:rsidR="006A5890">
              <w:rPr>
                <w:sz w:val="25"/>
                <w:szCs w:val="25"/>
                <w:lang w:val="nl-NL"/>
              </w:rPr>
              <w:t>VLXD</w:t>
            </w:r>
            <w:r w:rsidRPr="00204755">
              <w:rPr>
                <w:sz w:val="25"/>
                <w:szCs w:val="25"/>
                <w:lang w:val="nl-NL"/>
              </w:rPr>
              <w:t xml:space="preserve"> Đà Nẵng</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374"/>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6</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77/QĐ-DXV</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14/2/2025</w:t>
            </w:r>
          </w:p>
        </w:tc>
        <w:tc>
          <w:tcPr>
            <w:tcW w:w="4687" w:type="dxa"/>
            <w:vAlign w:val="bottom"/>
          </w:tcPr>
          <w:p w:rsidR="00EB0439" w:rsidRPr="00204755" w:rsidRDefault="00EB0439" w:rsidP="0055705D">
            <w:pPr>
              <w:rPr>
                <w:sz w:val="25"/>
                <w:szCs w:val="25"/>
                <w:lang w:val="nl-NL"/>
              </w:rPr>
            </w:pPr>
            <w:r w:rsidRPr="00204755">
              <w:rPr>
                <w:sz w:val="25"/>
                <w:szCs w:val="25"/>
                <w:lang w:val="nl-NL"/>
              </w:rPr>
              <w:t>Quyết định bổ nhiệm Kế toán trưởng Công ty CP Vicem Vật liệu Xây dựng Đà Nẵng</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406"/>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7</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112/NQ-HĐQT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3/3/2025</w:t>
            </w:r>
          </w:p>
        </w:tc>
        <w:tc>
          <w:tcPr>
            <w:tcW w:w="4687" w:type="dxa"/>
            <w:vAlign w:val="bottom"/>
          </w:tcPr>
          <w:p w:rsidR="00EB0439" w:rsidRPr="00204755" w:rsidRDefault="00EB0439" w:rsidP="0055705D">
            <w:pPr>
              <w:rPr>
                <w:sz w:val="25"/>
                <w:szCs w:val="25"/>
                <w:lang w:val="nl-NL"/>
              </w:rPr>
            </w:pPr>
            <w:r w:rsidRPr="00204755">
              <w:rPr>
                <w:sz w:val="25"/>
                <w:szCs w:val="25"/>
                <w:lang w:val="nl-NL"/>
              </w:rPr>
              <w:t>Nghị quyết Tổ chức Đại hội đồng cổ đông thường niên năm 2025</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420"/>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8</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137/NQ-HĐQT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14/3/2025</w:t>
            </w:r>
          </w:p>
        </w:tc>
        <w:tc>
          <w:tcPr>
            <w:tcW w:w="4687" w:type="dxa"/>
            <w:vAlign w:val="bottom"/>
          </w:tcPr>
          <w:p w:rsidR="00EB0439" w:rsidRPr="00204755" w:rsidRDefault="00EB0439" w:rsidP="0055705D">
            <w:pPr>
              <w:rPr>
                <w:sz w:val="25"/>
                <w:szCs w:val="25"/>
                <w:lang w:val="nl-NL"/>
              </w:rPr>
            </w:pPr>
            <w:r w:rsidRPr="00204755">
              <w:rPr>
                <w:sz w:val="25"/>
                <w:szCs w:val="25"/>
                <w:lang w:val="nl-NL"/>
              </w:rPr>
              <w:t>Nghị quyết phiên họp HĐQT Công ty Quý I/2025</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586"/>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9</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140/NQ-HĐQT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21/3/2025</w:t>
            </w:r>
          </w:p>
        </w:tc>
        <w:tc>
          <w:tcPr>
            <w:tcW w:w="4687" w:type="dxa"/>
            <w:vAlign w:val="bottom"/>
          </w:tcPr>
          <w:p w:rsidR="00EB0439" w:rsidRPr="00204755" w:rsidRDefault="00EB0439" w:rsidP="0055705D">
            <w:pPr>
              <w:rPr>
                <w:sz w:val="25"/>
                <w:szCs w:val="25"/>
                <w:lang w:val="nl-NL"/>
              </w:rPr>
            </w:pPr>
            <w:r w:rsidRPr="00204755">
              <w:rPr>
                <w:sz w:val="25"/>
                <w:szCs w:val="25"/>
                <w:lang w:val="nl-NL"/>
              </w:rPr>
              <w:t>Nghị quyết HĐQT Vv chấp thuận hợp đồng mua bán vỏ bao Xi măng với Công ty CP Xi măng Vicem Hạ Long</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562"/>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10</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159/NQ-HĐQT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31/3/2025</w:t>
            </w:r>
          </w:p>
        </w:tc>
        <w:tc>
          <w:tcPr>
            <w:tcW w:w="4687" w:type="dxa"/>
            <w:vAlign w:val="bottom"/>
          </w:tcPr>
          <w:p w:rsidR="00EB0439" w:rsidRPr="00204755" w:rsidRDefault="00EB0439" w:rsidP="0055705D">
            <w:pPr>
              <w:rPr>
                <w:sz w:val="25"/>
                <w:szCs w:val="25"/>
                <w:lang w:val="nl-NL"/>
              </w:rPr>
            </w:pPr>
            <w:r w:rsidRPr="00204755">
              <w:rPr>
                <w:sz w:val="25"/>
                <w:szCs w:val="25"/>
                <w:lang w:val="nl-NL"/>
              </w:rPr>
              <w:t>Nghị quyết HĐQT Vv chấp thuận hợp đồng mua bán vỏ bao Xi măng với Công ty TNHH xi măng Vicem Hoàng Thạch</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187"/>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11</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160/NQ-HĐQT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31/3/2025</w:t>
            </w:r>
          </w:p>
        </w:tc>
        <w:tc>
          <w:tcPr>
            <w:tcW w:w="4687" w:type="dxa"/>
            <w:vAlign w:val="bottom"/>
          </w:tcPr>
          <w:p w:rsidR="00EB0439" w:rsidRPr="00204755" w:rsidRDefault="00EB0439" w:rsidP="0055705D">
            <w:pPr>
              <w:rPr>
                <w:sz w:val="25"/>
                <w:szCs w:val="25"/>
                <w:lang w:val="nl-NL"/>
              </w:rPr>
            </w:pPr>
            <w:r w:rsidRPr="00204755">
              <w:rPr>
                <w:sz w:val="25"/>
                <w:szCs w:val="25"/>
                <w:lang w:val="nl-NL"/>
              </w:rPr>
              <w:t>Nghị quyết HĐQT Vv chấp thuận hợp đồng mua bán vỏ bao Xi măng với Công ty CP Xi măng Bỉm Sơn</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187"/>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12</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239/NQ-HĐQT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24/4/2025</w:t>
            </w:r>
          </w:p>
        </w:tc>
        <w:tc>
          <w:tcPr>
            <w:tcW w:w="4687" w:type="dxa"/>
            <w:vAlign w:val="bottom"/>
          </w:tcPr>
          <w:p w:rsidR="00EB0439" w:rsidRPr="00204755" w:rsidRDefault="00EB0439" w:rsidP="0055705D">
            <w:pPr>
              <w:rPr>
                <w:sz w:val="25"/>
                <w:szCs w:val="25"/>
                <w:lang w:val="nl-NL"/>
              </w:rPr>
            </w:pPr>
            <w:r w:rsidRPr="00204755">
              <w:rPr>
                <w:sz w:val="25"/>
                <w:szCs w:val="25"/>
                <w:lang w:val="nl-NL"/>
              </w:rPr>
              <w:t>Nghị quyết phiên họp Hội đồng quản trị Công ty Quý II năm 2025</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187"/>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13</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346/NQ-HĐQT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13/6/2025</w:t>
            </w:r>
          </w:p>
        </w:tc>
        <w:tc>
          <w:tcPr>
            <w:tcW w:w="4687" w:type="dxa"/>
            <w:vAlign w:val="bottom"/>
          </w:tcPr>
          <w:p w:rsidR="00EB0439" w:rsidRPr="00204755" w:rsidRDefault="00EB0439" w:rsidP="0055705D">
            <w:pPr>
              <w:rPr>
                <w:sz w:val="25"/>
                <w:szCs w:val="25"/>
                <w:lang w:val="nl-NL"/>
              </w:rPr>
            </w:pPr>
            <w:r w:rsidRPr="00204755">
              <w:rPr>
                <w:sz w:val="25"/>
                <w:szCs w:val="25"/>
                <w:lang w:val="nl-NL"/>
              </w:rPr>
              <w:t>Nghị quyết HĐQT Vv chấp thuận hợp đồng mua bán Xi măng với Công ty TNHH xi măng Vicem Hoàng Thạch</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187"/>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14</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361/NQ-HĐQT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13/6/2025</w:t>
            </w:r>
          </w:p>
        </w:tc>
        <w:tc>
          <w:tcPr>
            <w:tcW w:w="4687" w:type="dxa"/>
            <w:vAlign w:val="bottom"/>
          </w:tcPr>
          <w:p w:rsidR="00EB0439" w:rsidRPr="00204755" w:rsidRDefault="00EB0439" w:rsidP="0055705D">
            <w:pPr>
              <w:rPr>
                <w:sz w:val="25"/>
                <w:szCs w:val="25"/>
                <w:lang w:val="nl-NL"/>
              </w:rPr>
            </w:pPr>
            <w:r w:rsidRPr="00204755">
              <w:rPr>
                <w:sz w:val="25"/>
                <w:szCs w:val="25"/>
                <w:lang w:val="nl-NL"/>
              </w:rPr>
              <w:t>Nghị quyết HĐQT Vv chấp thuận Công ty tham gia đấu giá quyền khai thác mỏ sét Hóc Lầy, thôn Phú Đa 2, xã Duy Thu, huyện Duy Xuyên, tỉnh Quảng Nam.</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187"/>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15</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388/NQ-HĐQT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2/7/2025</w:t>
            </w:r>
          </w:p>
        </w:tc>
        <w:tc>
          <w:tcPr>
            <w:tcW w:w="4687" w:type="dxa"/>
            <w:vAlign w:val="bottom"/>
          </w:tcPr>
          <w:p w:rsidR="00EB0439" w:rsidRPr="00204755" w:rsidRDefault="00EB0439" w:rsidP="0055705D">
            <w:pPr>
              <w:spacing w:line="320" w:lineRule="exact"/>
              <w:ind w:right="-108"/>
              <w:rPr>
                <w:sz w:val="25"/>
                <w:szCs w:val="25"/>
                <w:lang w:val="nl-NL"/>
              </w:rPr>
            </w:pPr>
            <w:r w:rsidRPr="00204755">
              <w:rPr>
                <w:sz w:val="25"/>
                <w:szCs w:val="25"/>
                <w:lang w:val="nl-NL"/>
              </w:rPr>
              <w:t>Nghị quyết Hội đồng quản trị phê duyệt đơn vị kiểm toán BCTC năm 2025</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187"/>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16</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443/NQ-HĐQT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1/8/2025</w:t>
            </w:r>
          </w:p>
        </w:tc>
        <w:tc>
          <w:tcPr>
            <w:tcW w:w="4687" w:type="dxa"/>
            <w:vAlign w:val="bottom"/>
          </w:tcPr>
          <w:p w:rsidR="00EB0439" w:rsidRPr="00204755" w:rsidRDefault="00EB0439" w:rsidP="0055705D">
            <w:pPr>
              <w:spacing w:line="320" w:lineRule="exact"/>
              <w:ind w:right="-108"/>
              <w:rPr>
                <w:sz w:val="25"/>
                <w:szCs w:val="25"/>
                <w:lang w:val="nl-NL"/>
              </w:rPr>
            </w:pPr>
            <w:r w:rsidRPr="00204755">
              <w:rPr>
                <w:sz w:val="25"/>
                <w:szCs w:val="25"/>
                <w:lang w:val="nl-NL"/>
              </w:rPr>
              <w:t>Nghị quyết Hội đồng quản trị Công ty Quý III năm 2025</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187"/>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17</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604/NQ-HĐQT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27/10/2025</w:t>
            </w:r>
          </w:p>
        </w:tc>
        <w:tc>
          <w:tcPr>
            <w:tcW w:w="4687" w:type="dxa"/>
            <w:vAlign w:val="bottom"/>
          </w:tcPr>
          <w:p w:rsidR="00EB0439" w:rsidRPr="00204755" w:rsidRDefault="00EB0439" w:rsidP="0055705D">
            <w:pPr>
              <w:spacing w:line="320" w:lineRule="exact"/>
              <w:ind w:right="-108"/>
              <w:rPr>
                <w:sz w:val="25"/>
                <w:szCs w:val="25"/>
                <w:lang w:val="nl-NL"/>
              </w:rPr>
            </w:pPr>
            <w:r w:rsidRPr="00204755">
              <w:rPr>
                <w:sz w:val="25"/>
                <w:szCs w:val="25"/>
                <w:lang w:val="nl-NL"/>
              </w:rPr>
              <w:t>Nghị quyết Hội đồng quản trị Công ty Quý IV năm 2025</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618"/>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18</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656/NQ-HĐQT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4/12/2025</w:t>
            </w:r>
          </w:p>
        </w:tc>
        <w:tc>
          <w:tcPr>
            <w:tcW w:w="4687" w:type="dxa"/>
            <w:vAlign w:val="bottom"/>
          </w:tcPr>
          <w:p w:rsidR="00EB0439" w:rsidRPr="00204755" w:rsidRDefault="00EB0439" w:rsidP="0055705D">
            <w:pPr>
              <w:spacing w:line="320" w:lineRule="exact"/>
              <w:ind w:right="-108"/>
              <w:rPr>
                <w:sz w:val="25"/>
                <w:szCs w:val="25"/>
                <w:lang w:val="nl-NL"/>
              </w:rPr>
            </w:pPr>
            <w:r w:rsidRPr="00204755">
              <w:rPr>
                <w:sz w:val="25"/>
                <w:szCs w:val="25"/>
                <w:lang w:val="nl-NL"/>
              </w:rPr>
              <w:t>Nghị quyết HĐQT Vv chấp thuận hợp đồng mua bán vỏ bao xi măng với Công ty CP Xi măng Vicem Hà Tiên</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618"/>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19</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693/NQ-HĐQT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24/12/2025</w:t>
            </w:r>
          </w:p>
        </w:tc>
        <w:tc>
          <w:tcPr>
            <w:tcW w:w="4687" w:type="dxa"/>
            <w:vAlign w:val="bottom"/>
          </w:tcPr>
          <w:p w:rsidR="00EB0439" w:rsidRPr="00204755" w:rsidRDefault="00EB0439" w:rsidP="0055705D">
            <w:pPr>
              <w:spacing w:line="320" w:lineRule="exact"/>
              <w:ind w:right="-108"/>
              <w:rPr>
                <w:sz w:val="25"/>
                <w:szCs w:val="25"/>
                <w:lang w:val="nl-NL"/>
              </w:rPr>
            </w:pPr>
            <w:r w:rsidRPr="00204755">
              <w:rPr>
                <w:sz w:val="25"/>
                <w:szCs w:val="25"/>
                <w:lang w:val="nl-NL"/>
              </w:rPr>
              <w:t>Nghị quyết HĐQT Vv chấp thuận hợp đồng mua bán Xi măng với Công ty TNHH xi măng Vicem Hoàng Thạch</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424"/>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20</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698/NQ-HĐQT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25/12/2025</w:t>
            </w:r>
          </w:p>
        </w:tc>
        <w:tc>
          <w:tcPr>
            <w:tcW w:w="4687" w:type="dxa"/>
            <w:vAlign w:val="bottom"/>
          </w:tcPr>
          <w:p w:rsidR="00EB0439" w:rsidRPr="00204755" w:rsidRDefault="00EB0439" w:rsidP="0055705D">
            <w:pPr>
              <w:spacing w:line="320" w:lineRule="exact"/>
              <w:ind w:right="-108"/>
              <w:rPr>
                <w:sz w:val="25"/>
                <w:szCs w:val="25"/>
                <w:lang w:val="nl-NL"/>
              </w:rPr>
            </w:pPr>
            <w:r w:rsidRPr="00204755">
              <w:rPr>
                <w:sz w:val="25"/>
                <w:szCs w:val="25"/>
                <w:lang w:val="nl-NL"/>
              </w:rPr>
              <w:t>Nghị quyết HĐQT Vv chấp thuận hợp đồng mua bán Xi măng với Công ty CP Xi măng Vicem Hải Vân</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6A5890" w:rsidRPr="00204755" w:rsidTr="006A5890">
        <w:trPr>
          <w:trHeight w:val="487"/>
        </w:trPr>
        <w:tc>
          <w:tcPr>
            <w:tcW w:w="566" w:type="dxa"/>
            <w:vAlign w:val="center"/>
          </w:tcPr>
          <w:p w:rsidR="006A5890" w:rsidRPr="00204755" w:rsidRDefault="006A5890" w:rsidP="006A5890">
            <w:pPr>
              <w:pStyle w:val="BodyText"/>
              <w:jc w:val="center"/>
              <w:rPr>
                <w:rFonts w:ascii="Times New Roman" w:hAnsi="Times New Roman"/>
                <w:b/>
                <w:sz w:val="22"/>
                <w:szCs w:val="22"/>
              </w:rPr>
            </w:pPr>
            <w:r w:rsidRPr="00204755">
              <w:rPr>
                <w:rFonts w:ascii="Times New Roman" w:hAnsi="Times New Roman"/>
                <w:b/>
                <w:sz w:val="22"/>
                <w:szCs w:val="22"/>
              </w:rPr>
              <w:lastRenderedPageBreak/>
              <w:t>Stt</w:t>
            </w:r>
          </w:p>
        </w:tc>
        <w:tc>
          <w:tcPr>
            <w:tcW w:w="1838" w:type="dxa"/>
            <w:vAlign w:val="center"/>
          </w:tcPr>
          <w:p w:rsidR="006A5890" w:rsidRPr="00204755" w:rsidRDefault="006A5890" w:rsidP="006A5890">
            <w:pPr>
              <w:pStyle w:val="BodyText"/>
              <w:jc w:val="center"/>
              <w:rPr>
                <w:rFonts w:ascii="Times New Roman" w:hAnsi="Times New Roman"/>
                <w:b/>
                <w:sz w:val="22"/>
                <w:szCs w:val="22"/>
              </w:rPr>
            </w:pPr>
            <w:r w:rsidRPr="00204755">
              <w:rPr>
                <w:rFonts w:ascii="Times New Roman" w:hAnsi="Times New Roman"/>
                <w:b/>
                <w:sz w:val="22"/>
                <w:szCs w:val="22"/>
              </w:rPr>
              <w:t>Số NQ/QĐ</w:t>
            </w:r>
          </w:p>
        </w:tc>
        <w:tc>
          <w:tcPr>
            <w:tcW w:w="1273" w:type="dxa"/>
            <w:vAlign w:val="center"/>
          </w:tcPr>
          <w:p w:rsidR="006A5890" w:rsidRPr="00204755" w:rsidRDefault="006A5890" w:rsidP="006A5890">
            <w:pPr>
              <w:pStyle w:val="BodyText"/>
              <w:jc w:val="center"/>
              <w:rPr>
                <w:rFonts w:ascii="Times New Roman" w:hAnsi="Times New Roman"/>
                <w:b/>
                <w:sz w:val="22"/>
                <w:szCs w:val="22"/>
              </w:rPr>
            </w:pPr>
            <w:r w:rsidRPr="00204755">
              <w:rPr>
                <w:rFonts w:ascii="Times New Roman" w:hAnsi="Times New Roman"/>
                <w:b/>
                <w:sz w:val="22"/>
                <w:szCs w:val="22"/>
              </w:rPr>
              <w:t>Ngày</w:t>
            </w:r>
          </w:p>
        </w:tc>
        <w:tc>
          <w:tcPr>
            <w:tcW w:w="4687" w:type="dxa"/>
            <w:vAlign w:val="center"/>
          </w:tcPr>
          <w:p w:rsidR="006A5890" w:rsidRPr="00204755" w:rsidRDefault="006A5890" w:rsidP="006A5890">
            <w:pPr>
              <w:pStyle w:val="BodyText"/>
              <w:jc w:val="center"/>
              <w:rPr>
                <w:rFonts w:ascii="Times New Roman" w:hAnsi="Times New Roman"/>
                <w:b/>
                <w:sz w:val="22"/>
                <w:szCs w:val="22"/>
              </w:rPr>
            </w:pPr>
            <w:r w:rsidRPr="00204755">
              <w:rPr>
                <w:rFonts w:ascii="Times New Roman" w:hAnsi="Times New Roman"/>
                <w:b/>
                <w:sz w:val="22"/>
                <w:szCs w:val="22"/>
              </w:rPr>
              <w:t>Nội dung</w:t>
            </w:r>
          </w:p>
        </w:tc>
        <w:tc>
          <w:tcPr>
            <w:tcW w:w="850" w:type="dxa"/>
            <w:vAlign w:val="center"/>
          </w:tcPr>
          <w:p w:rsidR="006A5890" w:rsidRPr="00204755" w:rsidRDefault="006A5890" w:rsidP="006A5890">
            <w:pPr>
              <w:pStyle w:val="BodyText"/>
              <w:jc w:val="center"/>
              <w:rPr>
                <w:rFonts w:ascii="Times New Roman" w:hAnsi="Times New Roman"/>
                <w:b/>
                <w:sz w:val="22"/>
                <w:szCs w:val="22"/>
              </w:rPr>
            </w:pPr>
            <w:r w:rsidRPr="00204755">
              <w:rPr>
                <w:rFonts w:ascii="Times New Roman" w:hAnsi="Times New Roman"/>
                <w:b/>
                <w:sz w:val="22"/>
                <w:szCs w:val="22"/>
              </w:rPr>
              <w:t>Tỷ lệ</w:t>
            </w:r>
          </w:p>
          <w:p w:rsidR="006A5890" w:rsidRPr="00204755" w:rsidRDefault="006A5890" w:rsidP="006A5890">
            <w:pPr>
              <w:pStyle w:val="BodyText"/>
              <w:jc w:val="center"/>
              <w:rPr>
                <w:rFonts w:ascii="Times New Roman" w:hAnsi="Times New Roman"/>
                <w:b/>
                <w:sz w:val="22"/>
                <w:szCs w:val="22"/>
              </w:rPr>
            </w:pPr>
            <w:r w:rsidRPr="00204755">
              <w:rPr>
                <w:rFonts w:ascii="Times New Roman" w:hAnsi="Times New Roman"/>
                <w:b/>
                <w:sz w:val="22"/>
                <w:szCs w:val="22"/>
              </w:rPr>
              <w:t>thông qua</w:t>
            </w:r>
          </w:p>
        </w:tc>
      </w:tr>
      <w:tr w:rsidR="00204755" w:rsidRPr="00204755" w:rsidTr="006A5890">
        <w:trPr>
          <w:trHeight w:val="618"/>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21</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713/QĐ-DXV</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29/12/2025</w:t>
            </w:r>
          </w:p>
        </w:tc>
        <w:tc>
          <w:tcPr>
            <w:tcW w:w="4687" w:type="dxa"/>
            <w:vAlign w:val="bottom"/>
          </w:tcPr>
          <w:p w:rsidR="00EB0439" w:rsidRPr="00204755" w:rsidRDefault="00EB0439" w:rsidP="0055705D">
            <w:pPr>
              <w:spacing w:line="320" w:lineRule="exact"/>
              <w:ind w:right="-108"/>
              <w:rPr>
                <w:sz w:val="25"/>
                <w:szCs w:val="25"/>
                <w:lang w:val="nl-NL"/>
              </w:rPr>
            </w:pPr>
            <w:r w:rsidRPr="00204755">
              <w:rPr>
                <w:sz w:val="25"/>
                <w:szCs w:val="25"/>
                <w:lang w:val="nl-NL"/>
              </w:rPr>
              <w:t>Quyết định Phê duyệt kết qu</w:t>
            </w:r>
            <w:r w:rsidR="00BB444E" w:rsidRPr="00204755">
              <w:rPr>
                <w:sz w:val="25"/>
                <w:szCs w:val="25"/>
                <w:lang w:val="nl-NL"/>
              </w:rPr>
              <w:t>ả đánh giá xếp loại Người quản l</w:t>
            </w:r>
            <w:r w:rsidRPr="00204755">
              <w:rPr>
                <w:sz w:val="25"/>
                <w:szCs w:val="25"/>
                <w:lang w:val="nl-NL"/>
              </w:rPr>
              <w:t>ý Công ty CP Vicem Vật liệu Xây dựng Đà Nẵng</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618"/>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22</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714/NQ-HĐQT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29/12/2025</w:t>
            </w:r>
          </w:p>
        </w:tc>
        <w:tc>
          <w:tcPr>
            <w:tcW w:w="4687" w:type="dxa"/>
            <w:vAlign w:val="bottom"/>
          </w:tcPr>
          <w:p w:rsidR="00EB0439" w:rsidRPr="00204755" w:rsidRDefault="00EB0439" w:rsidP="0055705D">
            <w:pPr>
              <w:spacing w:line="320" w:lineRule="exact"/>
              <w:ind w:right="-108"/>
              <w:rPr>
                <w:sz w:val="25"/>
                <w:szCs w:val="25"/>
                <w:lang w:val="nl-NL"/>
              </w:rPr>
            </w:pPr>
            <w:r w:rsidRPr="00204755">
              <w:rPr>
                <w:sz w:val="25"/>
                <w:szCs w:val="25"/>
                <w:lang w:val="nl-NL"/>
              </w:rPr>
              <w:t>Nghị quyết HĐQT Vv chấp thuận hợp đồng mua bán vỏ bao Xi măng với Công ty CP Xi măng Vicem Bỉm Sơn</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r w:rsidR="00204755" w:rsidRPr="00204755" w:rsidTr="006A5890">
        <w:trPr>
          <w:trHeight w:val="618"/>
        </w:trPr>
        <w:tc>
          <w:tcPr>
            <w:tcW w:w="566" w:type="dxa"/>
            <w:vAlign w:val="center"/>
          </w:tcPr>
          <w:p w:rsidR="00EB0439" w:rsidRPr="00204755" w:rsidRDefault="00EB0439" w:rsidP="0055705D">
            <w:pPr>
              <w:spacing w:line="320" w:lineRule="exact"/>
              <w:ind w:right="-120"/>
              <w:jc w:val="center"/>
              <w:rPr>
                <w:sz w:val="25"/>
                <w:szCs w:val="25"/>
                <w:lang w:val="nl-NL"/>
              </w:rPr>
            </w:pPr>
            <w:r w:rsidRPr="00204755">
              <w:rPr>
                <w:sz w:val="25"/>
                <w:szCs w:val="25"/>
                <w:lang w:val="nl-NL"/>
              </w:rPr>
              <w:t>23</w:t>
            </w:r>
          </w:p>
        </w:tc>
        <w:tc>
          <w:tcPr>
            <w:tcW w:w="1838" w:type="dxa"/>
            <w:vAlign w:val="center"/>
          </w:tcPr>
          <w:p w:rsidR="00EB0439" w:rsidRPr="00204755" w:rsidRDefault="00EB0439" w:rsidP="0055705D">
            <w:pPr>
              <w:spacing w:line="320" w:lineRule="exact"/>
              <w:ind w:right="-120"/>
              <w:rPr>
                <w:sz w:val="25"/>
                <w:szCs w:val="25"/>
                <w:lang w:val="nl-NL"/>
              </w:rPr>
            </w:pPr>
            <w:r w:rsidRPr="00204755">
              <w:rPr>
                <w:sz w:val="25"/>
                <w:szCs w:val="25"/>
                <w:lang w:val="nl-NL"/>
              </w:rPr>
              <w:t>715/NQ-HĐQT</w:t>
            </w:r>
          </w:p>
        </w:tc>
        <w:tc>
          <w:tcPr>
            <w:tcW w:w="1273"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29/12/2025</w:t>
            </w:r>
          </w:p>
        </w:tc>
        <w:tc>
          <w:tcPr>
            <w:tcW w:w="4687" w:type="dxa"/>
            <w:vAlign w:val="bottom"/>
          </w:tcPr>
          <w:p w:rsidR="00EB0439" w:rsidRPr="00204755" w:rsidRDefault="00EB0439" w:rsidP="0055705D">
            <w:pPr>
              <w:spacing w:line="320" w:lineRule="exact"/>
              <w:ind w:right="-108"/>
              <w:rPr>
                <w:sz w:val="25"/>
                <w:szCs w:val="25"/>
                <w:lang w:val="nl-NL"/>
              </w:rPr>
            </w:pPr>
            <w:r w:rsidRPr="00204755">
              <w:rPr>
                <w:sz w:val="25"/>
                <w:szCs w:val="25"/>
                <w:lang w:val="nl-NL"/>
              </w:rPr>
              <w:t>Nghị quyết HĐQT Vv chấp thuận hợp đồng mua bán vỏ bao Xi măng với Công ty CP Xi măng Vicem Bút Sơn</w:t>
            </w:r>
          </w:p>
        </w:tc>
        <w:tc>
          <w:tcPr>
            <w:tcW w:w="850" w:type="dxa"/>
            <w:vAlign w:val="center"/>
          </w:tcPr>
          <w:p w:rsidR="00EB0439" w:rsidRPr="00204755" w:rsidRDefault="00EB0439" w:rsidP="0055705D">
            <w:pPr>
              <w:spacing w:line="320" w:lineRule="exact"/>
              <w:ind w:right="-108"/>
              <w:jc w:val="center"/>
              <w:rPr>
                <w:sz w:val="25"/>
                <w:szCs w:val="25"/>
                <w:lang w:val="nl-NL"/>
              </w:rPr>
            </w:pPr>
            <w:r w:rsidRPr="00204755">
              <w:rPr>
                <w:sz w:val="25"/>
                <w:szCs w:val="25"/>
                <w:lang w:val="nl-NL"/>
              </w:rPr>
              <w:t>100%</w:t>
            </w:r>
          </w:p>
        </w:tc>
      </w:tr>
    </w:tbl>
    <w:p w:rsidR="005F2411" w:rsidRPr="00204755" w:rsidRDefault="005F2411" w:rsidP="00224BAD">
      <w:pPr>
        <w:widowControl w:val="0"/>
        <w:tabs>
          <w:tab w:val="left" w:pos="851"/>
          <w:tab w:val="left" w:pos="1276"/>
        </w:tabs>
        <w:spacing w:before="60" w:after="60" w:line="271" w:lineRule="auto"/>
        <w:ind w:left="709"/>
        <w:jc w:val="both"/>
        <w:rPr>
          <w:b/>
          <w:sz w:val="28"/>
          <w:szCs w:val="28"/>
        </w:rPr>
      </w:pPr>
      <w:r w:rsidRPr="00204755">
        <w:rPr>
          <w:b/>
          <w:sz w:val="28"/>
          <w:szCs w:val="28"/>
        </w:rPr>
        <w:t xml:space="preserve">3. Công tác chỉ đạo </w:t>
      </w:r>
      <w:r w:rsidR="00EE06C4" w:rsidRPr="00204755">
        <w:rPr>
          <w:b/>
          <w:sz w:val="28"/>
          <w:szCs w:val="28"/>
        </w:rPr>
        <w:t>Ban điều hành</w:t>
      </w:r>
    </w:p>
    <w:p w:rsidR="005F2411" w:rsidRPr="00204755" w:rsidRDefault="000F3905" w:rsidP="00224BAD">
      <w:pPr>
        <w:widowControl w:val="0"/>
        <w:tabs>
          <w:tab w:val="left" w:pos="851"/>
          <w:tab w:val="left" w:pos="1276"/>
        </w:tabs>
        <w:spacing w:before="60" w:after="60" w:line="271" w:lineRule="auto"/>
        <w:jc w:val="both"/>
        <w:rPr>
          <w:sz w:val="28"/>
          <w:szCs w:val="28"/>
        </w:rPr>
      </w:pPr>
      <w:r w:rsidRPr="00204755">
        <w:rPr>
          <w:sz w:val="28"/>
          <w:szCs w:val="28"/>
        </w:rPr>
        <w:tab/>
      </w:r>
      <w:r w:rsidR="005F2411" w:rsidRPr="00204755">
        <w:rPr>
          <w:sz w:val="28"/>
          <w:szCs w:val="28"/>
        </w:rPr>
        <w:t xml:space="preserve">Trong năm 2025, Hội đồng quản trị đã chỉ đạo Ban điều hành triển khai thực hiện các nhiệm vụ trọng tâm </w:t>
      </w:r>
      <w:r w:rsidRPr="00204755">
        <w:rPr>
          <w:sz w:val="28"/>
          <w:szCs w:val="28"/>
        </w:rPr>
        <w:t>liên quan đến định hướng phát triển, kế hoạch sản xuất kinh doanh, công tác tổ chức bộ máy và các vấn đề quản trị</w:t>
      </w:r>
      <w:r w:rsidR="005F2411" w:rsidRPr="00204755">
        <w:rPr>
          <w:sz w:val="28"/>
          <w:szCs w:val="28"/>
        </w:rPr>
        <w:t xml:space="preserve"> </w:t>
      </w:r>
      <w:r w:rsidRPr="00204755">
        <w:rPr>
          <w:sz w:val="28"/>
          <w:szCs w:val="28"/>
        </w:rPr>
        <w:t xml:space="preserve">Công ty </w:t>
      </w:r>
      <w:r w:rsidR="005F2411" w:rsidRPr="00204755">
        <w:rPr>
          <w:sz w:val="28"/>
          <w:szCs w:val="28"/>
        </w:rPr>
        <w:t>đảm bảo hoạt động sản xuất kinh doanh của Công ty được duy trì ổn định</w:t>
      </w:r>
      <w:r w:rsidRPr="00204755">
        <w:rPr>
          <w:sz w:val="28"/>
          <w:szCs w:val="28"/>
        </w:rPr>
        <w:t xml:space="preserve"> và </w:t>
      </w:r>
      <w:r w:rsidR="00EE06C4" w:rsidRPr="00204755">
        <w:rPr>
          <w:sz w:val="28"/>
          <w:szCs w:val="28"/>
        </w:rPr>
        <w:t xml:space="preserve">từng bước </w:t>
      </w:r>
      <w:r w:rsidRPr="00204755">
        <w:rPr>
          <w:sz w:val="28"/>
          <w:szCs w:val="28"/>
        </w:rPr>
        <w:t>phát triển</w:t>
      </w:r>
      <w:r w:rsidR="005F2411" w:rsidRPr="00204755">
        <w:rPr>
          <w:sz w:val="28"/>
          <w:szCs w:val="28"/>
        </w:rPr>
        <w:t>.</w:t>
      </w:r>
    </w:p>
    <w:p w:rsidR="005F2411" w:rsidRPr="00204755" w:rsidRDefault="005F2411" w:rsidP="00224BAD">
      <w:pPr>
        <w:widowControl w:val="0"/>
        <w:tabs>
          <w:tab w:val="left" w:pos="851"/>
          <w:tab w:val="left" w:pos="1276"/>
        </w:tabs>
        <w:spacing w:before="60" w:after="60" w:line="271" w:lineRule="auto"/>
        <w:jc w:val="both"/>
        <w:rPr>
          <w:sz w:val="28"/>
          <w:szCs w:val="28"/>
        </w:rPr>
      </w:pPr>
      <w:r w:rsidRPr="00204755">
        <w:rPr>
          <w:sz w:val="28"/>
          <w:szCs w:val="28"/>
        </w:rPr>
        <w:tab/>
        <w:t>Các nội dung chỉ đạo chủ yếu gồm:</w:t>
      </w:r>
    </w:p>
    <w:p w:rsidR="005F2411" w:rsidRPr="00204755" w:rsidRDefault="005F2411" w:rsidP="006A5890">
      <w:pPr>
        <w:widowControl w:val="0"/>
        <w:tabs>
          <w:tab w:val="left" w:pos="851"/>
          <w:tab w:val="left" w:pos="1276"/>
        </w:tabs>
        <w:spacing w:line="271" w:lineRule="auto"/>
        <w:jc w:val="both"/>
        <w:rPr>
          <w:sz w:val="28"/>
          <w:szCs w:val="28"/>
        </w:rPr>
      </w:pPr>
      <w:r w:rsidRPr="00204755">
        <w:rPr>
          <w:sz w:val="28"/>
          <w:szCs w:val="28"/>
        </w:rPr>
        <w:tab/>
      </w:r>
      <w:r w:rsidR="005D42BC" w:rsidRPr="00204755">
        <w:rPr>
          <w:sz w:val="28"/>
          <w:szCs w:val="28"/>
        </w:rPr>
        <w:t xml:space="preserve">- </w:t>
      </w:r>
      <w:r w:rsidRPr="00204755">
        <w:rPr>
          <w:sz w:val="28"/>
          <w:szCs w:val="28"/>
        </w:rPr>
        <w:t>Triển khai thực hiện kế hoạch sản xuất kinh doanh năm 2025 theo Nghị quyết Đại hội đồng cổ đông.</w:t>
      </w:r>
    </w:p>
    <w:p w:rsidR="005F2411" w:rsidRPr="00204755" w:rsidRDefault="005F2411" w:rsidP="006A5890">
      <w:pPr>
        <w:widowControl w:val="0"/>
        <w:tabs>
          <w:tab w:val="left" w:pos="851"/>
          <w:tab w:val="left" w:pos="1276"/>
        </w:tabs>
        <w:spacing w:line="271" w:lineRule="auto"/>
        <w:jc w:val="both"/>
        <w:rPr>
          <w:sz w:val="28"/>
          <w:szCs w:val="28"/>
        </w:rPr>
      </w:pPr>
      <w:r w:rsidRPr="00204755">
        <w:rPr>
          <w:sz w:val="28"/>
          <w:szCs w:val="28"/>
        </w:rPr>
        <w:tab/>
      </w:r>
      <w:r w:rsidR="005D42BC" w:rsidRPr="00204755">
        <w:rPr>
          <w:sz w:val="28"/>
          <w:szCs w:val="28"/>
        </w:rPr>
        <w:t xml:space="preserve">- </w:t>
      </w:r>
      <w:r w:rsidRPr="00204755">
        <w:rPr>
          <w:sz w:val="28"/>
          <w:szCs w:val="28"/>
        </w:rPr>
        <w:t>Tăng cường công tác quản lý chi phí, nâng cao hiệu quả sử dụng các nguồn lực của Công ty.</w:t>
      </w:r>
    </w:p>
    <w:p w:rsidR="005F2411" w:rsidRPr="00204755" w:rsidRDefault="005F2411" w:rsidP="006A5890">
      <w:pPr>
        <w:widowControl w:val="0"/>
        <w:tabs>
          <w:tab w:val="left" w:pos="851"/>
          <w:tab w:val="left" w:pos="1276"/>
        </w:tabs>
        <w:spacing w:line="271" w:lineRule="auto"/>
        <w:jc w:val="both"/>
        <w:rPr>
          <w:sz w:val="28"/>
          <w:szCs w:val="28"/>
        </w:rPr>
      </w:pPr>
      <w:r w:rsidRPr="00204755">
        <w:rPr>
          <w:sz w:val="28"/>
          <w:szCs w:val="28"/>
        </w:rPr>
        <w:tab/>
      </w:r>
      <w:r w:rsidR="005D42BC" w:rsidRPr="00204755">
        <w:rPr>
          <w:sz w:val="28"/>
          <w:szCs w:val="28"/>
        </w:rPr>
        <w:t xml:space="preserve">- </w:t>
      </w:r>
      <w:r w:rsidRPr="00204755">
        <w:rPr>
          <w:sz w:val="28"/>
          <w:szCs w:val="28"/>
        </w:rPr>
        <w:t>Chủ động mở rộng thị trường tiêu thụ sản phẩm</w:t>
      </w:r>
      <w:r w:rsidR="005D42BC" w:rsidRPr="00204755">
        <w:rPr>
          <w:sz w:val="28"/>
          <w:szCs w:val="28"/>
        </w:rPr>
        <w:t xml:space="preserve"> xi măng, vỏ bao xi măng, gạch tuynel.</w:t>
      </w:r>
    </w:p>
    <w:p w:rsidR="005F2411" w:rsidRPr="00204755" w:rsidRDefault="005F2411" w:rsidP="006A5890">
      <w:pPr>
        <w:widowControl w:val="0"/>
        <w:tabs>
          <w:tab w:val="left" w:pos="851"/>
          <w:tab w:val="left" w:pos="1276"/>
        </w:tabs>
        <w:spacing w:line="271" w:lineRule="auto"/>
        <w:jc w:val="both"/>
        <w:rPr>
          <w:sz w:val="28"/>
          <w:szCs w:val="28"/>
        </w:rPr>
      </w:pPr>
      <w:r w:rsidRPr="00204755">
        <w:rPr>
          <w:sz w:val="28"/>
          <w:szCs w:val="28"/>
        </w:rPr>
        <w:tab/>
      </w:r>
      <w:r w:rsidR="005D42BC" w:rsidRPr="00204755">
        <w:rPr>
          <w:sz w:val="28"/>
          <w:szCs w:val="28"/>
        </w:rPr>
        <w:t xml:space="preserve">- </w:t>
      </w:r>
      <w:r w:rsidRPr="00204755">
        <w:rPr>
          <w:sz w:val="28"/>
          <w:szCs w:val="28"/>
        </w:rPr>
        <w:t>Tăng cường công tác quản lý tài chính, kiểm soát công nợ và đảm bảo an toàn dòng tiền.</w:t>
      </w:r>
    </w:p>
    <w:p w:rsidR="000F3905" w:rsidRPr="00204755" w:rsidRDefault="000F3905" w:rsidP="006A5890">
      <w:pPr>
        <w:widowControl w:val="0"/>
        <w:tabs>
          <w:tab w:val="left" w:pos="851"/>
          <w:tab w:val="left" w:pos="1276"/>
        </w:tabs>
        <w:spacing w:line="271" w:lineRule="auto"/>
        <w:jc w:val="both"/>
        <w:rPr>
          <w:sz w:val="28"/>
          <w:szCs w:val="28"/>
        </w:rPr>
      </w:pPr>
      <w:r w:rsidRPr="00204755">
        <w:rPr>
          <w:sz w:val="28"/>
          <w:szCs w:val="28"/>
        </w:rPr>
        <w:tab/>
        <w:t>- Tái cơ cấu tổ chức bộ máy của Công ty</w:t>
      </w:r>
      <w:r w:rsidR="00986ADD" w:rsidRPr="00204755">
        <w:rPr>
          <w:sz w:val="28"/>
          <w:szCs w:val="28"/>
        </w:rPr>
        <w:t>;</w:t>
      </w:r>
      <w:r w:rsidRPr="00204755">
        <w:rPr>
          <w:sz w:val="28"/>
          <w:szCs w:val="28"/>
        </w:rPr>
        <w:t xml:space="preserve"> </w:t>
      </w:r>
      <w:r w:rsidR="00986ADD" w:rsidRPr="00204755">
        <w:rPr>
          <w:sz w:val="28"/>
          <w:szCs w:val="28"/>
        </w:rPr>
        <w:t>c</w:t>
      </w:r>
      <w:r w:rsidRPr="00204755">
        <w:rPr>
          <w:sz w:val="28"/>
          <w:szCs w:val="28"/>
        </w:rPr>
        <w:t xml:space="preserve">ông tác quy hoạch, bổ nhiệm, kiện toàn nhân sự cán bộ lãnh đạo, quản lý Công ty để nâng cao năng lực </w:t>
      </w:r>
      <w:r w:rsidR="00EE06C4" w:rsidRPr="00204755">
        <w:rPr>
          <w:sz w:val="28"/>
          <w:szCs w:val="28"/>
        </w:rPr>
        <w:t xml:space="preserve">quản lý </w:t>
      </w:r>
      <w:r w:rsidRPr="00204755">
        <w:rPr>
          <w:sz w:val="28"/>
          <w:szCs w:val="28"/>
        </w:rPr>
        <w:t xml:space="preserve">điều hành. </w:t>
      </w:r>
    </w:p>
    <w:p w:rsidR="005F2411" w:rsidRPr="00204755" w:rsidRDefault="005F2411" w:rsidP="006A5890">
      <w:pPr>
        <w:widowControl w:val="0"/>
        <w:tabs>
          <w:tab w:val="left" w:pos="851"/>
          <w:tab w:val="left" w:pos="1276"/>
        </w:tabs>
        <w:spacing w:line="271" w:lineRule="auto"/>
        <w:jc w:val="both"/>
        <w:rPr>
          <w:sz w:val="28"/>
          <w:szCs w:val="28"/>
        </w:rPr>
      </w:pPr>
      <w:r w:rsidRPr="00204755">
        <w:rPr>
          <w:sz w:val="28"/>
          <w:szCs w:val="28"/>
        </w:rPr>
        <w:tab/>
      </w:r>
      <w:r w:rsidR="005D42BC" w:rsidRPr="00204755">
        <w:rPr>
          <w:sz w:val="28"/>
          <w:szCs w:val="28"/>
        </w:rPr>
        <w:t xml:space="preserve">- </w:t>
      </w:r>
      <w:r w:rsidRPr="00204755">
        <w:rPr>
          <w:sz w:val="28"/>
          <w:szCs w:val="28"/>
        </w:rPr>
        <w:t>Rà soát, hoàn thiện hệ thống quy chế quản trị nội bộ nhằm nâng cao hiệu quả quản lý.</w:t>
      </w:r>
    </w:p>
    <w:p w:rsidR="00EB0439" w:rsidRPr="00204755" w:rsidRDefault="002913C1" w:rsidP="006A5890">
      <w:pPr>
        <w:widowControl w:val="0"/>
        <w:tabs>
          <w:tab w:val="left" w:pos="851"/>
          <w:tab w:val="left" w:pos="1276"/>
        </w:tabs>
        <w:spacing w:before="80" w:after="80" w:line="271" w:lineRule="auto"/>
        <w:ind w:left="709"/>
        <w:jc w:val="both"/>
        <w:rPr>
          <w:b/>
          <w:sz w:val="28"/>
          <w:szCs w:val="28"/>
        </w:rPr>
      </w:pPr>
      <w:r w:rsidRPr="00204755">
        <w:rPr>
          <w:b/>
          <w:sz w:val="28"/>
          <w:szCs w:val="28"/>
        </w:rPr>
        <w:t>4</w:t>
      </w:r>
      <w:r w:rsidR="00EB0439" w:rsidRPr="00204755">
        <w:rPr>
          <w:b/>
          <w:sz w:val="28"/>
          <w:szCs w:val="28"/>
        </w:rPr>
        <w:t>. Công tác giám sát Ban điều hành</w:t>
      </w:r>
      <w:r w:rsidR="005F2411" w:rsidRPr="00204755">
        <w:rPr>
          <w:b/>
          <w:sz w:val="28"/>
          <w:szCs w:val="28"/>
        </w:rPr>
        <w:t xml:space="preserve"> và các cán bộ quản lý</w:t>
      </w:r>
    </w:p>
    <w:p w:rsidR="00EB0439" w:rsidRPr="00204755" w:rsidRDefault="00EB0439" w:rsidP="006A5890">
      <w:pPr>
        <w:widowControl w:val="0"/>
        <w:tabs>
          <w:tab w:val="left" w:pos="851"/>
          <w:tab w:val="left" w:pos="1276"/>
        </w:tabs>
        <w:spacing w:before="60" w:after="60" w:line="271" w:lineRule="auto"/>
        <w:jc w:val="both"/>
        <w:rPr>
          <w:sz w:val="28"/>
          <w:szCs w:val="28"/>
        </w:rPr>
      </w:pPr>
      <w:r w:rsidRPr="00204755">
        <w:rPr>
          <w:sz w:val="28"/>
          <w:szCs w:val="28"/>
        </w:rPr>
        <w:tab/>
        <w:t xml:space="preserve">Hội đồng quản trị đã thực hiện chức năng giám sát đối với Ban điều hành thông qua </w:t>
      </w:r>
      <w:r w:rsidR="00EE06C4" w:rsidRPr="00204755">
        <w:rPr>
          <w:sz w:val="28"/>
          <w:szCs w:val="28"/>
        </w:rPr>
        <w:t xml:space="preserve">các cuộc họp, </w:t>
      </w:r>
      <w:r w:rsidRPr="00204755">
        <w:rPr>
          <w:sz w:val="28"/>
          <w:szCs w:val="28"/>
        </w:rPr>
        <w:t>các báo cáo định kỳ</w:t>
      </w:r>
      <w:r w:rsidR="005F2411" w:rsidRPr="00204755">
        <w:rPr>
          <w:sz w:val="28"/>
          <w:szCs w:val="28"/>
        </w:rPr>
        <w:t xml:space="preserve"> </w:t>
      </w:r>
      <w:r w:rsidR="00A45FA8" w:rsidRPr="00204755">
        <w:rPr>
          <w:sz w:val="28"/>
          <w:szCs w:val="28"/>
        </w:rPr>
        <w:t xml:space="preserve">tại các cuộc họp </w:t>
      </w:r>
      <w:r w:rsidR="005F2411" w:rsidRPr="00204755">
        <w:rPr>
          <w:sz w:val="28"/>
          <w:szCs w:val="28"/>
        </w:rPr>
        <w:t>Hội đồng quản trị</w:t>
      </w:r>
      <w:r w:rsidR="00EE06C4" w:rsidRPr="00204755">
        <w:rPr>
          <w:sz w:val="28"/>
          <w:szCs w:val="28"/>
        </w:rPr>
        <w:t xml:space="preserve"> </w:t>
      </w:r>
      <w:r w:rsidRPr="00204755">
        <w:rPr>
          <w:sz w:val="28"/>
          <w:szCs w:val="28"/>
        </w:rPr>
        <w:t>và hệ thống</w:t>
      </w:r>
      <w:r w:rsidR="005F2411" w:rsidRPr="00204755">
        <w:rPr>
          <w:sz w:val="28"/>
          <w:szCs w:val="28"/>
        </w:rPr>
        <w:t xml:space="preserve"> các </w:t>
      </w:r>
      <w:r w:rsidRPr="00204755">
        <w:rPr>
          <w:sz w:val="28"/>
          <w:szCs w:val="28"/>
        </w:rPr>
        <w:t>báo cáo</w:t>
      </w:r>
      <w:r w:rsidR="005D42BC" w:rsidRPr="00204755">
        <w:rPr>
          <w:sz w:val="28"/>
          <w:szCs w:val="28"/>
        </w:rPr>
        <w:t xml:space="preserve"> tài chính, báo cáo</w:t>
      </w:r>
      <w:r w:rsidRPr="00204755">
        <w:rPr>
          <w:sz w:val="28"/>
          <w:szCs w:val="28"/>
        </w:rPr>
        <w:t xml:space="preserve"> quản trị</w:t>
      </w:r>
      <w:r w:rsidR="005F2411" w:rsidRPr="00204755">
        <w:rPr>
          <w:sz w:val="28"/>
          <w:szCs w:val="28"/>
        </w:rPr>
        <w:t xml:space="preserve"> Công ty.</w:t>
      </w:r>
    </w:p>
    <w:p w:rsidR="00EB0439" w:rsidRPr="00204755" w:rsidRDefault="00EB0439" w:rsidP="006A5890">
      <w:pPr>
        <w:widowControl w:val="0"/>
        <w:tabs>
          <w:tab w:val="left" w:pos="851"/>
          <w:tab w:val="left" w:pos="1276"/>
        </w:tabs>
        <w:spacing w:before="60" w:after="60" w:line="271" w:lineRule="auto"/>
        <w:jc w:val="both"/>
        <w:rPr>
          <w:sz w:val="28"/>
          <w:szCs w:val="28"/>
        </w:rPr>
      </w:pPr>
      <w:r w:rsidRPr="00204755">
        <w:rPr>
          <w:sz w:val="28"/>
          <w:szCs w:val="28"/>
        </w:rPr>
        <w:tab/>
        <w:t xml:space="preserve">Qua công tác giám sát, Hội đồng quản trị nhận thấy Ban điều hành đã cơ bản thực hiện đầy đủ các nghị quyết của Đại hội đồng cổ đông </w:t>
      </w:r>
      <w:r w:rsidR="005F2411" w:rsidRPr="00204755">
        <w:rPr>
          <w:sz w:val="28"/>
          <w:szCs w:val="28"/>
        </w:rPr>
        <w:t xml:space="preserve">2025 </w:t>
      </w:r>
      <w:r w:rsidRPr="00204755">
        <w:rPr>
          <w:sz w:val="28"/>
          <w:szCs w:val="28"/>
        </w:rPr>
        <w:t>và Hội đồng quản trị, đồng thời chủ động triển khai nhiều giải pháp nhằm ổn định và phát triển hoạt động sản xuất kinh doanh của Công ty.</w:t>
      </w:r>
    </w:p>
    <w:p w:rsidR="00EB0439" w:rsidRPr="00204755" w:rsidRDefault="005F2411" w:rsidP="006A5890">
      <w:pPr>
        <w:widowControl w:val="0"/>
        <w:tabs>
          <w:tab w:val="left" w:pos="851"/>
          <w:tab w:val="left" w:pos="1276"/>
        </w:tabs>
        <w:spacing w:before="60" w:after="60" w:line="271" w:lineRule="auto"/>
        <w:jc w:val="both"/>
        <w:rPr>
          <w:sz w:val="28"/>
          <w:szCs w:val="28"/>
        </w:rPr>
      </w:pPr>
      <w:r w:rsidRPr="00204755">
        <w:rPr>
          <w:sz w:val="28"/>
          <w:szCs w:val="28"/>
        </w:rPr>
        <w:lastRenderedPageBreak/>
        <w:tab/>
      </w:r>
      <w:r w:rsidR="00EB0439" w:rsidRPr="00204755">
        <w:rPr>
          <w:sz w:val="28"/>
          <w:szCs w:val="28"/>
        </w:rPr>
        <w:t>Bên cạnh những kết quả đạt được, Hội đồng quản trị cũng yêu cầu Ban điều hành tiếp tục tăng cường công tác quản lý, nâng cao hiệu quả sản xuất kinh doanh, mở rộng thị trường tiêu thụ sản phẩm và kiểm soát chặt chẽ chi phí nhằm cải thiện hiệu quả hoạt động của Công ty.</w:t>
      </w:r>
    </w:p>
    <w:p w:rsidR="00986ADD" w:rsidRPr="00204755" w:rsidRDefault="00062557" w:rsidP="006A5890">
      <w:pPr>
        <w:spacing w:before="60" w:after="60"/>
        <w:ind w:firstLine="720"/>
        <w:outlineLvl w:val="0"/>
        <w:rPr>
          <w:b/>
          <w:bCs/>
          <w:kern w:val="36"/>
          <w:sz w:val="28"/>
          <w:szCs w:val="28"/>
        </w:rPr>
      </w:pPr>
      <w:r w:rsidRPr="00204755">
        <w:rPr>
          <w:b/>
          <w:bCs/>
          <w:kern w:val="36"/>
          <w:sz w:val="28"/>
          <w:szCs w:val="28"/>
        </w:rPr>
        <w:t>5</w:t>
      </w:r>
      <w:r w:rsidR="00986ADD" w:rsidRPr="00204755">
        <w:rPr>
          <w:b/>
          <w:bCs/>
          <w:kern w:val="36"/>
          <w:sz w:val="28"/>
          <w:szCs w:val="28"/>
        </w:rPr>
        <w:t>. Thù lao và chi phí hoạt động của Hội đồng quản trị</w:t>
      </w:r>
    </w:p>
    <w:p w:rsidR="00050EDC" w:rsidRPr="00204755" w:rsidRDefault="00050EDC" w:rsidP="006A5890">
      <w:pPr>
        <w:spacing w:before="60" w:after="60"/>
        <w:ind w:firstLine="720"/>
        <w:jc w:val="both"/>
        <w:rPr>
          <w:sz w:val="28"/>
          <w:szCs w:val="28"/>
        </w:rPr>
      </w:pPr>
      <w:r w:rsidRPr="00204755">
        <w:rPr>
          <w:sz w:val="28"/>
          <w:szCs w:val="28"/>
        </w:rPr>
        <w:t>Thù lao và chi phí hoạt động của Hội đồng quản trị trong năm 2025 được thực hiện theo Nghị quyết của Đại hội đồng cổ đông và các quy định của Công ty.</w:t>
      </w:r>
    </w:p>
    <w:p w:rsidR="00050EDC" w:rsidRDefault="00050EDC" w:rsidP="006A5890">
      <w:pPr>
        <w:spacing w:before="60" w:after="60"/>
        <w:ind w:firstLine="720"/>
        <w:jc w:val="both"/>
        <w:rPr>
          <w:sz w:val="28"/>
          <w:szCs w:val="28"/>
        </w:rPr>
      </w:pPr>
      <w:r w:rsidRPr="00204755">
        <w:rPr>
          <w:sz w:val="28"/>
          <w:szCs w:val="28"/>
        </w:rPr>
        <w:t>Các khoản chi trả thù lao, phụ cấp và chi phí hoạt động của Hội đồng quản trị được thực hiện đúng quy định, đảm bảo công khai và minh bạch theo quy định của pháp luật và Điều lệ Công ty.</w:t>
      </w:r>
    </w:p>
    <w:p w:rsidR="00EB256D" w:rsidRPr="00EB256D" w:rsidRDefault="00EB256D" w:rsidP="006A5890">
      <w:pPr>
        <w:spacing w:before="60" w:after="60"/>
        <w:ind w:firstLine="720"/>
        <w:jc w:val="both"/>
        <w:rPr>
          <w:sz w:val="28"/>
          <w:szCs w:val="28"/>
        </w:rPr>
      </w:pPr>
      <w:r w:rsidRPr="00EB256D">
        <w:rPr>
          <w:sz w:val="28"/>
          <w:szCs w:val="28"/>
        </w:rPr>
        <w:t>Tiền lương và thù lao của Thành viên Hội đồng quản trị</w:t>
      </w:r>
      <w:r>
        <w:rPr>
          <w:sz w:val="28"/>
          <w:szCs w:val="28"/>
        </w:rPr>
        <w:t xml:space="preserve"> năm 2025:</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2985"/>
        <w:gridCol w:w="2842"/>
        <w:gridCol w:w="2699"/>
      </w:tblGrid>
      <w:tr w:rsidR="00EB256D" w:rsidRPr="00EB256D" w:rsidTr="00180918">
        <w:trPr>
          <w:trHeight w:val="418"/>
        </w:trPr>
        <w:tc>
          <w:tcPr>
            <w:tcW w:w="711" w:type="dxa"/>
          </w:tcPr>
          <w:p w:rsidR="00EB256D" w:rsidRPr="00EB256D" w:rsidRDefault="00EB256D" w:rsidP="00EB256D">
            <w:pPr>
              <w:spacing w:before="60" w:after="60"/>
              <w:ind w:hanging="108"/>
              <w:jc w:val="center"/>
              <w:rPr>
                <w:b/>
                <w:sz w:val="26"/>
                <w:szCs w:val="28"/>
              </w:rPr>
            </w:pPr>
            <w:r w:rsidRPr="00EB256D">
              <w:rPr>
                <w:b/>
                <w:sz w:val="26"/>
                <w:szCs w:val="28"/>
              </w:rPr>
              <w:t>Stt</w:t>
            </w:r>
          </w:p>
        </w:tc>
        <w:tc>
          <w:tcPr>
            <w:tcW w:w="2985" w:type="dxa"/>
          </w:tcPr>
          <w:p w:rsidR="00EB256D" w:rsidRPr="00EB256D" w:rsidRDefault="00EB256D" w:rsidP="00EB256D">
            <w:pPr>
              <w:spacing w:before="60" w:after="60"/>
              <w:ind w:firstLine="34"/>
              <w:jc w:val="center"/>
              <w:rPr>
                <w:b/>
                <w:sz w:val="26"/>
                <w:szCs w:val="28"/>
              </w:rPr>
            </w:pPr>
            <w:r w:rsidRPr="00EB256D">
              <w:rPr>
                <w:b/>
                <w:sz w:val="26"/>
                <w:szCs w:val="28"/>
              </w:rPr>
              <w:t>Họ và tên</w:t>
            </w:r>
          </w:p>
        </w:tc>
        <w:tc>
          <w:tcPr>
            <w:tcW w:w="2842" w:type="dxa"/>
          </w:tcPr>
          <w:p w:rsidR="00EB256D" w:rsidRPr="00EB256D" w:rsidRDefault="00EB256D" w:rsidP="00EB256D">
            <w:pPr>
              <w:spacing w:before="60" w:after="60"/>
              <w:ind w:firstLine="34"/>
              <w:jc w:val="center"/>
              <w:rPr>
                <w:b/>
                <w:sz w:val="26"/>
                <w:szCs w:val="28"/>
              </w:rPr>
            </w:pPr>
            <w:r w:rsidRPr="00EB256D">
              <w:rPr>
                <w:b/>
                <w:sz w:val="26"/>
                <w:szCs w:val="28"/>
              </w:rPr>
              <w:t>Chức vụ</w:t>
            </w:r>
          </w:p>
        </w:tc>
        <w:tc>
          <w:tcPr>
            <w:tcW w:w="2699" w:type="dxa"/>
          </w:tcPr>
          <w:p w:rsidR="00EB256D" w:rsidRPr="00EB256D" w:rsidRDefault="00EB256D" w:rsidP="00EB256D">
            <w:pPr>
              <w:spacing w:before="60" w:after="60"/>
              <w:ind w:firstLine="34"/>
              <w:jc w:val="center"/>
              <w:rPr>
                <w:b/>
                <w:sz w:val="26"/>
                <w:szCs w:val="28"/>
              </w:rPr>
            </w:pPr>
            <w:r w:rsidRPr="00EB256D">
              <w:rPr>
                <w:b/>
                <w:sz w:val="26"/>
                <w:szCs w:val="28"/>
              </w:rPr>
              <w:t>Năm 2025 (VND)</w:t>
            </w:r>
          </w:p>
        </w:tc>
      </w:tr>
      <w:tr w:rsidR="00EB256D" w:rsidRPr="00EB256D" w:rsidTr="00180918">
        <w:trPr>
          <w:trHeight w:val="311"/>
        </w:trPr>
        <w:tc>
          <w:tcPr>
            <w:tcW w:w="711" w:type="dxa"/>
          </w:tcPr>
          <w:p w:rsidR="00EB256D" w:rsidRPr="00EB256D" w:rsidRDefault="00EB256D" w:rsidP="00EB256D">
            <w:pPr>
              <w:ind w:hanging="108"/>
              <w:jc w:val="center"/>
              <w:rPr>
                <w:sz w:val="28"/>
                <w:szCs w:val="28"/>
              </w:rPr>
            </w:pPr>
            <w:r>
              <w:rPr>
                <w:sz w:val="28"/>
                <w:szCs w:val="28"/>
              </w:rPr>
              <w:t>1</w:t>
            </w:r>
          </w:p>
        </w:tc>
        <w:tc>
          <w:tcPr>
            <w:tcW w:w="2985" w:type="dxa"/>
          </w:tcPr>
          <w:p w:rsidR="00EB256D" w:rsidRPr="00EB256D" w:rsidRDefault="00EB256D" w:rsidP="00EB256D">
            <w:pPr>
              <w:ind w:firstLine="34"/>
              <w:jc w:val="both"/>
              <w:rPr>
                <w:sz w:val="28"/>
                <w:szCs w:val="28"/>
              </w:rPr>
            </w:pPr>
            <w:r w:rsidRPr="00EB256D">
              <w:rPr>
                <w:sz w:val="28"/>
                <w:szCs w:val="28"/>
              </w:rPr>
              <w:t>Ông Nguyễn Văn Tân</w:t>
            </w:r>
          </w:p>
        </w:tc>
        <w:tc>
          <w:tcPr>
            <w:tcW w:w="2842" w:type="dxa"/>
          </w:tcPr>
          <w:p w:rsidR="00EB256D" w:rsidRPr="00EB256D" w:rsidRDefault="00EB256D" w:rsidP="00EB256D">
            <w:pPr>
              <w:ind w:firstLine="34"/>
              <w:jc w:val="center"/>
              <w:rPr>
                <w:sz w:val="28"/>
                <w:szCs w:val="28"/>
              </w:rPr>
            </w:pPr>
            <w:r w:rsidRPr="00EB256D">
              <w:rPr>
                <w:sz w:val="28"/>
                <w:szCs w:val="28"/>
              </w:rPr>
              <w:t>Chủ tịch HĐQT</w:t>
            </w:r>
          </w:p>
        </w:tc>
        <w:tc>
          <w:tcPr>
            <w:tcW w:w="2699" w:type="dxa"/>
          </w:tcPr>
          <w:p w:rsidR="006A5890" w:rsidRPr="00EB256D" w:rsidRDefault="00EB256D" w:rsidP="006A5890">
            <w:pPr>
              <w:ind w:firstLine="34"/>
              <w:jc w:val="center"/>
              <w:rPr>
                <w:sz w:val="28"/>
                <w:szCs w:val="28"/>
              </w:rPr>
            </w:pPr>
            <w:r w:rsidRPr="00EB256D">
              <w:rPr>
                <w:sz w:val="28"/>
                <w:szCs w:val="28"/>
              </w:rPr>
              <w:t>72.000.000</w:t>
            </w:r>
          </w:p>
        </w:tc>
      </w:tr>
      <w:tr w:rsidR="00EB256D" w:rsidRPr="00EB256D" w:rsidTr="00180918">
        <w:trPr>
          <w:trHeight w:val="656"/>
        </w:trPr>
        <w:tc>
          <w:tcPr>
            <w:tcW w:w="711" w:type="dxa"/>
          </w:tcPr>
          <w:p w:rsidR="00EB256D" w:rsidRPr="00EB256D" w:rsidRDefault="00EB256D" w:rsidP="00EB256D">
            <w:pPr>
              <w:ind w:hanging="108"/>
              <w:jc w:val="center"/>
              <w:rPr>
                <w:sz w:val="28"/>
                <w:szCs w:val="28"/>
              </w:rPr>
            </w:pPr>
            <w:r>
              <w:rPr>
                <w:sz w:val="28"/>
                <w:szCs w:val="28"/>
              </w:rPr>
              <w:t>2</w:t>
            </w:r>
          </w:p>
        </w:tc>
        <w:tc>
          <w:tcPr>
            <w:tcW w:w="2985" w:type="dxa"/>
          </w:tcPr>
          <w:p w:rsidR="00EB256D" w:rsidRPr="00EB256D" w:rsidRDefault="00EB256D" w:rsidP="00EB256D">
            <w:pPr>
              <w:ind w:firstLine="34"/>
              <w:jc w:val="both"/>
              <w:rPr>
                <w:sz w:val="28"/>
                <w:szCs w:val="28"/>
              </w:rPr>
            </w:pPr>
            <w:r w:rsidRPr="00EB256D">
              <w:rPr>
                <w:sz w:val="28"/>
                <w:szCs w:val="28"/>
              </w:rPr>
              <w:t>Ông Trần Văn Khôi</w:t>
            </w:r>
          </w:p>
        </w:tc>
        <w:tc>
          <w:tcPr>
            <w:tcW w:w="2842" w:type="dxa"/>
          </w:tcPr>
          <w:p w:rsidR="00EB256D" w:rsidRPr="00EB256D" w:rsidRDefault="00EB256D" w:rsidP="00EB256D">
            <w:pPr>
              <w:ind w:firstLine="34"/>
              <w:jc w:val="center"/>
              <w:rPr>
                <w:sz w:val="28"/>
                <w:szCs w:val="28"/>
              </w:rPr>
            </w:pPr>
            <w:r w:rsidRPr="00EB256D">
              <w:rPr>
                <w:sz w:val="28"/>
                <w:szCs w:val="28"/>
              </w:rPr>
              <w:t>Thành viên HĐQT, Giám đốc</w:t>
            </w:r>
          </w:p>
        </w:tc>
        <w:tc>
          <w:tcPr>
            <w:tcW w:w="2699" w:type="dxa"/>
          </w:tcPr>
          <w:p w:rsidR="00EB256D" w:rsidRPr="00EB256D" w:rsidRDefault="00EB256D" w:rsidP="00EB256D">
            <w:pPr>
              <w:ind w:firstLine="34"/>
              <w:jc w:val="center"/>
              <w:rPr>
                <w:sz w:val="28"/>
                <w:szCs w:val="28"/>
              </w:rPr>
            </w:pPr>
            <w:r w:rsidRPr="00EB256D">
              <w:rPr>
                <w:sz w:val="28"/>
                <w:szCs w:val="28"/>
              </w:rPr>
              <w:t>516.742.928</w:t>
            </w:r>
          </w:p>
        </w:tc>
      </w:tr>
      <w:tr w:rsidR="00EB256D" w:rsidRPr="00EB256D" w:rsidTr="00180918">
        <w:trPr>
          <w:trHeight w:val="633"/>
        </w:trPr>
        <w:tc>
          <w:tcPr>
            <w:tcW w:w="711" w:type="dxa"/>
          </w:tcPr>
          <w:p w:rsidR="00EB256D" w:rsidRPr="00EB256D" w:rsidRDefault="00EB256D" w:rsidP="00EB256D">
            <w:pPr>
              <w:ind w:hanging="108"/>
              <w:jc w:val="center"/>
              <w:rPr>
                <w:sz w:val="28"/>
                <w:szCs w:val="28"/>
              </w:rPr>
            </w:pPr>
            <w:r>
              <w:rPr>
                <w:sz w:val="28"/>
                <w:szCs w:val="28"/>
              </w:rPr>
              <w:t>3</w:t>
            </w:r>
          </w:p>
        </w:tc>
        <w:tc>
          <w:tcPr>
            <w:tcW w:w="2985" w:type="dxa"/>
          </w:tcPr>
          <w:p w:rsidR="00EB256D" w:rsidRPr="00EB256D" w:rsidRDefault="00EB256D" w:rsidP="00EB256D">
            <w:pPr>
              <w:ind w:firstLine="34"/>
              <w:jc w:val="both"/>
              <w:rPr>
                <w:sz w:val="28"/>
                <w:szCs w:val="28"/>
              </w:rPr>
            </w:pPr>
            <w:r w:rsidRPr="00EB256D">
              <w:rPr>
                <w:sz w:val="28"/>
                <w:szCs w:val="28"/>
              </w:rPr>
              <w:t>Ông Lê Kế Tích</w:t>
            </w:r>
          </w:p>
        </w:tc>
        <w:tc>
          <w:tcPr>
            <w:tcW w:w="2842" w:type="dxa"/>
          </w:tcPr>
          <w:p w:rsidR="00EB256D" w:rsidRPr="00EB256D" w:rsidRDefault="00EB256D" w:rsidP="00EB256D">
            <w:pPr>
              <w:ind w:firstLine="34"/>
              <w:jc w:val="center"/>
              <w:rPr>
                <w:sz w:val="28"/>
                <w:szCs w:val="28"/>
              </w:rPr>
            </w:pPr>
            <w:r w:rsidRPr="00EB256D">
              <w:rPr>
                <w:sz w:val="28"/>
                <w:szCs w:val="28"/>
              </w:rPr>
              <w:t>Thành viên HĐQT, Phó Giám đốc</w:t>
            </w:r>
          </w:p>
        </w:tc>
        <w:tc>
          <w:tcPr>
            <w:tcW w:w="2699" w:type="dxa"/>
          </w:tcPr>
          <w:p w:rsidR="00EB256D" w:rsidRPr="00EB256D" w:rsidRDefault="00EB256D" w:rsidP="00EB256D">
            <w:pPr>
              <w:ind w:firstLine="34"/>
              <w:jc w:val="center"/>
              <w:rPr>
                <w:sz w:val="28"/>
                <w:szCs w:val="28"/>
              </w:rPr>
            </w:pPr>
            <w:r w:rsidRPr="00EB256D">
              <w:rPr>
                <w:sz w:val="28"/>
                <w:szCs w:val="28"/>
              </w:rPr>
              <w:t>386.163.352</w:t>
            </w:r>
          </w:p>
        </w:tc>
      </w:tr>
      <w:tr w:rsidR="00EB256D" w:rsidRPr="00EB256D" w:rsidTr="00180918">
        <w:trPr>
          <w:trHeight w:val="633"/>
        </w:trPr>
        <w:tc>
          <w:tcPr>
            <w:tcW w:w="711" w:type="dxa"/>
          </w:tcPr>
          <w:p w:rsidR="00EB256D" w:rsidRPr="00EB256D" w:rsidRDefault="00EB256D" w:rsidP="00EB256D">
            <w:pPr>
              <w:ind w:hanging="108"/>
              <w:jc w:val="center"/>
              <w:rPr>
                <w:sz w:val="28"/>
                <w:szCs w:val="28"/>
              </w:rPr>
            </w:pPr>
            <w:r>
              <w:rPr>
                <w:sz w:val="28"/>
                <w:szCs w:val="28"/>
              </w:rPr>
              <w:t>4</w:t>
            </w:r>
          </w:p>
        </w:tc>
        <w:tc>
          <w:tcPr>
            <w:tcW w:w="2985" w:type="dxa"/>
          </w:tcPr>
          <w:p w:rsidR="00EB256D" w:rsidRPr="00EB256D" w:rsidRDefault="00EB256D" w:rsidP="00EB256D">
            <w:pPr>
              <w:ind w:firstLine="34"/>
              <w:jc w:val="both"/>
              <w:rPr>
                <w:sz w:val="28"/>
                <w:szCs w:val="28"/>
              </w:rPr>
            </w:pPr>
            <w:r w:rsidRPr="00EB256D">
              <w:rPr>
                <w:sz w:val="28"/>
                <w:szCs w:val="28"/>
              </w:rPr>
              <w:t>Ông Nguyễn Hữu Vỹ</w:t>
            </w:r>
          </w:p>
        </w:tc>
        <w:tc>
          <w:tcPr>
            <w:tcW w:w="2842" w:type="dxa"/>
          </w:tcPr>
          <w:p w:rsidR="00EB256D" w:rsidRPr="00EB256D" w:rsidRDefault="00EB256D" w:rsidP="00EB256D">
            <w:pPr>
              <w:ind w:firstLine="34"/>
              <w:jc w:val="center"/>
              <w:rPr>
                <w:sz w:val="28"/>
                <w:szCs w:val="28"/>
              </w:rPr>
            </w:pPr>
            <w:r w:rsidRPr="00EB256D">
              <w:rPr>
                <w:sz w:val="28"/>
                <w:szCs w:val="28"/>
              </w:rPr>
              <w:t>Thành viên HĐQT, Phó Giám đốc</w:t>
            </w:r>
          </w:p>
        </w:tc>
        <w:tc>
          <w:tcPr>
            <w:tcW w:w="2699" w:type="dxa"/>
          </w:tcPr>
          <w:p w:rsidR="00EB256D" w:rsidRPr="00EB256D" w:rsidRDefault="00EB256D" w:rsidP="00EB256D">
            <w:pPr>
              <w:ind w:firstLine="34"/>
              <w:jc w:val="center"/>
              <w:rPr>
                <w:sz w:val="28"/>
                <w:szCs w:val="28"/>
              </w:rPr>
            </w:pPr>
            <w:r w:rsidRPr="00EB256D">
              <w:rPr>
                <w:sz w:val="28"/>
                <w:szCs w:val="28"/>
              </w:rPr>
              <w:t>323.980.046</w:t>
            </w:r>
          </w:p>
        </w:tc>
      </w:tr>
      <w:tr w:rsidR="00EB256D" w:rsidRPr="00EB256D" w:rsidTr="00180918">
        <w:trPr>
          <w:trHeight w:val="633"/>
        </w:trPr>
        <w:tc>
          <w:tcPr>
            <w:tcW w:w="711" w:type="dxa"/>
          </w:tcPr>
          <w:p w:rsidR="00EB256D" w:rsidRPr="00EB256D" w:rsidRDefault="00EB256D" w:rsidP="00EB256D">
            <w:pPr>
              <w:ind w:hanging="108"/>
              <w:jc w:val="center"/>
              <w:rPr>
                <w:sz w:val="28"/>
                <w:szCs w:val="28"/>
              </w:rPr>
            </w:pPr>
            <w:r>
              <w:rPr>
                <w:sz w:val="28"/>
                <w:szCs w:val="28"/>
              </w:rPr>
              <w:t>5</w:t>
            </w:r>
          </w:p>
        </w:tc>
        <w:tc>
          <w:tcPr>
            <w:tcW w:w="2985" w:type="dxa"/>
          </w:tcPr>
          <w:p w:rsidR="00EB256D" w:rsidRPr="00EB256D" w:rsidRDefault="00EB256D" w:rsidP="00EB256D">
            <w:pPr>
              <w:ind w:firstLine="34"/>
              <w:jc w:val="both"/>
              <w:rPr>
                <w:sz w:val="28"/>
                <w:szCs w:val="28"/>
              </w:rPr>
            </w:pPr>
            <w:r w:rsidRPr="00EB256D">
              <w:rPr>
                <w:sz w:val="28"/>
                <w:szCs w:val="28"/>
              </w:rPr>
              <w:t>Bà Trần Thị Chi</w:t>
            </w:r>
          </w:p>
        </w:tc>
        <w:tc>
          <w:tcPr>
            <w:tcW w:w="2842" w:type="dxa"/>
          </w:tcPr>
          <w:p w:rsidR="00EB256D" w:rsidRPr="00EB256D" w:rsidRDefault="00EB256D" w:rsidP="00EB256D">
            <w:pPr>
              <w:ind w:firstLine="34"/>
              <w:jc w:val="center"/>
              <w:rPr>
                <w:sz w:val="28"/>
                <w:szCs w:val="28"/>
              </w:rPr>
            </w:pPr>
            <w:r w:rsidRPr="00EB256D">
              <w:rPr>
                <w:sz w:val="28"/>
                <w:szCs w:val="28"/>
              </w:rPr>
              <w:t>Thành viên HĐQT độc lập</w:t>
            </w:r>
          </w:p>
        </w:tc>
        <w:tc>
          <w:tcPr>
            <w:tcW w:w="2699" w:type="dxa"/>
          </w:tcPr>
          <w:p w:rsidR="00EB256D" w:rsidRPr="00EB256D" w:rsidRDefault="00EB256D" w:rsidP="00EB256D">
            <w:pPr>
              <w:ind w:firstLine="34"/>
              <w:jc w:val="center"/>
              <w:rPr>
                <w:sz w:val="28"/>
                <w:szCs w:val="28"/>
              </w:rPr>
            </w:pPr>
            <w:r w:rsidRPr="00EB256D">
              <w:rPr>
                <w:sz w:val="28"/>
                <w:szCs w:val="28"/>
              </w:rPr>
              <w:t>48.000.000</w:t>
            </w:r>
          </w:p>
        </w:tc>
      </w:tr>
      <w:tr w:rsidR="00EB256D" w:rsidRPr="00EB256D" w:rsidTr="00180918">
        <w:trPr>
          <w:trHeight w:val="322"/>
        </w:trPr>
        <w:tc>
          <w:tcPr>
            <w:tcW w:w="711" w:type="dxa"/>
          </w:tcPr>
          <w:p w:rsidR="00EB256D" w:rsidRPr="00EB256D" w:rsidRDefault="00EB256D" w:rsidP="00EB256D">
            <w:pPr>
              <w:ind w:hanging="108"/>
              <w:jc w:val="center"/>
              <w:rPr>
                <w:b/>
                <w:sz w:val="28"/>
                <w:szCs w:val="28"/>
              </w:rPr>
            </w:pPr>
          </w:p>
        </w:tc>
        <w:tc>
          <w:tcPr>
            <w:tcW w:w="2985" w:type="dxa"/>
          </w:tcPr>
          <w:p w:rsidR="00EB256D" w:rsidRPr="00EB256D" w:rsidRDefault="00EB256D" w:rsidP="00EB256D">
            <w:pPr>
              <w:ind w:firstLine="34"/>
              <w:jc w:val="center"/>
              <w:rPr>
                <w:b/>
                <w:sz w:val="28"/>
                <w:szCs w:val="28"/>
              </w:rPr>
            </w:pPr>
            <w:r w:rsidRPr="00EB256D">
              <w:rPr>
                <w:b/>
                <w:sz w:val="28"/>
                <w:szCs w:val="28"/>
              </w:rPr>
              <w:t>Cộng</w:t>
            </w:r>
          </w:p>
        </w:tc>
        <w:tc>
          <w:tcPr>
            <w:tcW w:w="2842" w:type="dxa"/>
          </w:tcPr>
          <w:p w:rsidR="00EB256D" w:rsidRPr="00EB256D" w:rsidRDefault="00EB256D" w:rsidP="00EB256D">
            <w:pPr>
              <w:ind w:firstLine="34"/>
              <w:jc w:val="center"/>
              <w:rPr>
                <w:b/>
                <w:sz w:val="28"/>
                <w:szCs w:val="28"/>
              </w:rPr>
            </w:pPr>
          </w:p>
        </w:tc>
        <w:tc>
          <w:tcPr>
            <w:tcW w:w="2699" w:type="dxa"/>
          </w:tcPr>
          <w:p w:rsidR="00EB256D" w:rsidRPr="00EB256D" w:rsidRDefault="00EB256D" w:rsidP="00EB256D">
            <w:pPr>
              <w:ind w:firstLine="34"/>
              <w:jc w:val="center"/>
              <w:rPr>
                <w:b/>
                <w:sz w:val="28"/>
                <w:szCs w:val="28"/>
              </w:rPr>
            </w:pPr>
            <w:r w:rsidRPr="00EB256D">
              <w:rPr>
                <w:b/>
                <w:sz w:val="28"/>
                <w:szCs w:val="28"/>
              </w:rPr>
              <w:t>1.346.886.326</w:t>
            </w:r>
          </w:p>
        </w:tc>
      </w:tr>
    </w:tbl>
    <w:p w:rsidR="00EB256D" w:rsidRPr="00EB256D" w:rsidRDefault="00EB256D" w:rsidP="00EB256D">
      <w:pPr>
        <w:pStyle w:val="BodyTextIndent"/>
        <w:spacing w:after="0"/>
        <w:ind w:left="567"/>
        <w:jc w:val="both"/>
        <w:rPr>
          <w:rFonts w:ascii="Arial" w:hAnsi="Arial" w:cs="Arial"/>
          <w:b/>
          <w:sz w:val="8"/>
        </w:rPr>
      </w:pPr>
    </w:p>
    <w:p w:rsidR="00F4031B" w:rsidRPr="000933E9" w:rsidRDefault="006A5890" w:rsidP="006A5890">
      <w:pPr>
        <w:spacing w:before="80" w:after="80"/>
        <w:ind w:firstLine="720"/>
        <w:outlineLvl w:val="0"/>
        <w:rPr>
          <w:b/>
          <w:bCs/>
          <w:kern w:val="36"/>
          <w:sz w:val="28"/>
          <w:szCs w:val="28"/>
        </w:rPr>
      </w:pPr>
      <w:r>
        <w:rPr>
          <w:b/>
          <w:bCs/>
          <w:kern w:val="36"/>
          <w:sz w:val="28"/>
          <w:szCs w:val="28"/>
        </w:rPr>
        <w:t>6</w:t>
      </w:r>
      <w:r w:rsidR="00F4031B" w:rsidRPr="000933E9">
        <w:rPr>
          <w:b/>
          <w:bCs/>
          <w:kern w:val="36"/>
          <w:sz w:val="28"/>
          <w:szCs w:val="28"/>
        </w:rPr>
        <w:t xml:space="preserve">. </w:t>
      </w:r>
      <w:r w:rsidR="00F4031B">
        <w:rPr>
          <w:b/>
          <w:bCs/>
          <w:kern w:val="36"/>
          <w:sz w:val="28"/>
          <w:szCs w:val="28"/>
        </w:rPr>
        <w:t>Giao dịch với các bên có liên quan</w:t>
      </w:r>
    </w:p>
    <w:p w:rsidR="00F4031B" w:rsidRPr="000933E9" w:rsidRDefault="00F4031B" w:rsidP="006A5890">
      <w:pPr>
        <w:spacing w:before="80" w:after="80"/>
        <w:ind w:firstLine="720"/>
        <w:jc w:val="both"/>
        <w:rPr>
          <w:sz w:val="28"/>
          <w:szCs w:val="28"/>
        </w:rPr>
      </w:pPr>
      <w:r w:rsidRPr="000933E9">
        <w:rPr>
          <w:sz w:val="28"/>
          <w:szCs w:val="28"/>
        </w:rPr>
        <w:t>Trong năm 2025, các giao dịch giữa Công ty với các tổ chức và cá nhân có liên quan được thực hiện trên cơ sở tuân thủ các quy định của pháp luật, Điều lệ Công ty và được Hội đồng quản trị xem xét, phê duyệt theo đúng thẩm quyền.</w:t>
      </w:r>
    </w:p>
    <w:p w:rsidR="00F4031B" w:rsidRDefault="00F4031B" w:rsidP="006A5890">
      <w:pPr>
        <w:spacing w:before="80" w:after="80"/>
        <w:ind w:firstLine="720"/>
        <w:jc w:val="both"/>
        <w:rPr>
          <w:sz w:val="28"/>
          <w:szCs w:val="28"/>
        </w:rPr>
      </w:pPr>
      <w:r w:rsidRPr="000933E9">
        <w:rPr>
          <w:sz w:val="28"/>
          <w:szCs w:val="28"/>
        </w:rPr>
        <w:t xml:space="preserve">Các </w:t>
      </w:r>
      <w:r w:rsidR="00EB256D">
        <w:rPr>
          <w:sz w:val="28"/>
          <w:szCs w:val="28"/>
        </w:rPr>
        <w:t>g</w:t>
      </w:r>
      <w:r w:rsidRPr="00F4031B">
        <w:rPr>
          <w:sz w:val="28"/>
          <w:szCs w:val="28"/>
        </w:rPr>
        <w:t>iao dịch giữa Công ty với các</w:t>
      </w:r>
      <w:r w:rsidR="00180918">
        <w:rPr>
          <w:sz w:val="28"/>
          <w:szCs w:val="28"/>
        </w:rPr>
        <w:t xml:space="preserve"> bên có liên quan trong năm 2025</w:t>
      </w:r>
      <w:r w:rsidRPr="00F4031B">
        <w:rPr>
          <w:sz w:val="28"/>
          <w:szCs w:val="28"/>
        </w:rPr>
        <w:t>:</w:t>
      </w:r>
    </w:p>
    <w:p w:rsidR="00F4031B" w:rsidRPr="00953B73" w:rsidRDefault="00F4031B" w:rsidP="00F4031B">
      <w:pPr>
        <w:pStyle w:val="BodyText"/>
        <w:spacing w:before="40" w:after="40"/>
        <w:ind w:firstLine="720"/>
        <w:rPr>
          <w:rFonts w:ascii="Times New Roman" w:hAnsi="Times New Roman"/>
          <w:color w:val="000000"/>
          <w:sz w:val="10"/>
          <w:szCs w:val="2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300"/>
        <w:gridCol w:w="942"/>
        <w:gridCol w:w="876"/>
        <w:gridCol w:w="1367"/>
        <w:gridCol w:w="901"/>
        <w:gridCol w:w="1276"/>
        <w:gridCol w:w="800"/>
        <w:gridCol w:w="1468"/>
      </w:tblGrid>
      <w:tr w:rsidR="00F4031B" w:rsidTr="00180918">
        <w:trPr>
          <w:trHeight w:val="1840"/>
        </w:trPr>
        <w:tc>
          <w:tcPr>
            <w:tcW w:w="426" w:type="dxa"/>
            <w:vAlign w:val="center"/>
          </w:tcPr>
          <w:p w:rsidR="00F4031B" w:rsidRDefault="00180918" w:rsidP="006A5890">
            <w:pPr>
              <w:pStyle w:val="BodyText"/>
              <w:jc w:val="center"/>
              <w:rPr>
                <w:rFonts w:ascii="Times New Roman" w:hAnsi="Times New Roman"/>
                <w:b/>
                <w:bCs/>
                <w:color w:val="000000"/>
                <w:sz w:val="22"/>
                <w:szCs w:val="24"/>
              </w:rPr>
            </w:pPr>
            <w:r>
              <w:rPr>
                <w:rFonts w:ascii="Times New Roman" w:hAnsi="Times New Roman"/>
                <w:b/>
                <w:bCs/>
                <w:color w:val="000000"/>
                <w:sz w:val="22"/>
                <w:szCs w:val="24"/>
              </w:rPr>
              <w:t>TT</w:t>
            </w:r>
          </w:p>
        </w:tc>
        <w:tc>
          <w:tcPr>
            <w:tcW w:w="1300" w:type="dxa"/>
            <w:vAlign w:val="center"/>
          </w:tcPr>
          <w:p w:rsidR="00F4031B" w:rsidRDefault="00F4031B" w:rsidP="006A5890">
            <w:pPr>
              <w:pStyle w:val="BodyText"/>
              <w:jc w:val="center"/>
              <w:rPr>
                <w:rFonts w:ascii="Times New Roman" w:hAnsi="Times New Roman"/>
                <w:b/>
                <w:bCs/>
                <w:color w:val="000000"/>
                <w:sz w:val="22"/>
                <w:szCs w:val="24"/>
              </w:rPr>
            </w:pPr>
            <w:r>
              <w:rPr>
                <w:rFonts w:ascii="Times New Roman" w:hAnsi="Times New Roman"/>
                <w:b/>
                <w:bCs/>
                <w:color w:val="000000"/>
                <w:sz w:val="22"/>
                <w:szCs w:val="24"/>
              </w:rPr>
              <w:t>Tên tổ chức</w:t>
            </w:r>
          </w:p>
        </w:tc>
        <w:tc>
          <w:tcPr>
            <w:tcW w:w="942" w:type="dxa"/>
          </w:tcPr>
          <w:p w:rsidR="00F4031B" w:rsidRDefault="00F4031B" w:rsidP="006A5890">
            <w:pPr>
              <w:pStyle w:val="BodyText"/>
              <w:jc w:val="center"/>
              <w:rPr>
                <w:rFonts w:ascii="Times New Roman" w:hAnsi="Times New Roman"/>
                <w:b/>
                <w:bCs/>
                <w:color w:val="000000"/>
                <w:sz w:val="22"/>
                <w:szCs w:val="24"/>
              </w:rPr>
            </w:pPr>
            <w:r>
              <w:rPr>
                <w:rFonts w:ascii="Times New Roman" w:hAnsi="Times New Roman"/>
                <w:b/>
                <w:bCs/>
                <w:color w:val="000000"/>
                <w:sz w:val="22"/>
                <w:szCs w:val="24"/>
                <w:shd w:val="clear" w:color="auto" w:fill="FFFFFF"/>
              </w:rPr>
              <w:t>Mối quan hệ liên quan với công ty</w:t>
            </w:r>
          </w:p>
        </w:tc>
        <w:tc>
          <w:tcPr>
            <w:tcW w:w="876" w:type="dxa"/>
          </w:tcPr>
          <w:p w:rsidR="00F4031B" w:rsidRDefault="00F4031B" w:rsidP="006A5890">
            <w:pPr>
              <w:pStyle w:val="BodyText"/>
              <w:jc w:val="center"/>
              <w:rPr>
                <w:rFonts w:ascii="Times New Roman" w:hAnsi="Times New Roman"/>
                <w:b/>
                <w:bCs/>
                <w:color w:val="000000"/>
                <w:sz w:val="22"/>
                <w:szCs w:val="24"/>
              </w:rPr>
            </w:pPr>
            <w:r>
              <w:rPr>
                <w:rFonts w:ascii="Times New Roman" w:hAnsi="Times New Roman"/>
                <w:b/>
                <w:bCs/>
                <w:color w:val="000000"/>
                <w:sz w:val="22"/>
                <w:szCs w:val="24"/>
                <w:shd w:val="clear" w:color="auto" w:fill="FFFFFF"/>
              </w:rPr>
              <w:t>Số Giấy NSH*, ngày cấp, nơi cấp </w:t>
            </w:r>
            <w:r>
              <w:rPr>
                <w:rFonts w:ascii="Times New Roman" w:hAnsi="Times New Roman"/>
                <w:b/>
                <w:bCs/>
                <w:i/>
                <w:iCs/>
                <w:color w:val="000000"/>
                <w:sz w:val="22"/>
                <w:szCs w:val="24"/>
                <w:shd w:val="clear" w:color="auto" w:fill="FFFFFF"/>
              </w:rPr>
              <w:t>NSH</w:t>
            </w:r>
          </w:p>
        </w:tc>
        <w:tc>
          <w:tcPr>
            <w:tcW w:w="1367" w:type="dxa"/>
          </w:tcPr>
          <w:p w:rsidR="00F4031B" w:rsidRDefault="00F4031B" w:rsidP="006A5890">
            <w:pPr>
              <w:pStyle w:val="BodyText"/>
              <w:jc w:val="center"/>
              <w:rPr>
                <w:rFonts w:ascii="Times New Roman" w:hAnsi="Times New Roman"/>
                <w:b/>
                <w:bCs/>
                <w:color w:val="000000"/>
                <w:sz w:val="22"/>
                <w:szCs w:val="24"/>
              </w:rPr>
            </w:pPr>
            <w:r>
              <w:rPr>
                <w:rFonts w:ascii="Times New Roman" w:hAnsi="Times New Roman"/>
                <w:b/>
                <w:bCs/>
                <w:color w:val="000000"/>
                <w:sz w:val="22"/>
                <w:szCs w:val="24"/>
                <w:shd w:val="clear" w:color="auto" w:fill="FFFFFF"/>
              </w:rPr>
              <w:t>Địa chỉ trụ sở chính/ Địa chỉ liên hệ</w:t>
            </w:r>
          </w:p>
        </w:tc>
        <w:tc>
          <w:tcPr>
            <w:tcW w:w="901" w:type="dxa"/>
          </w:tcPr>
          <w:p w:rsidR="00F4031B" w:rsidRDefault="00F4031B" w:rsidP="006A5890">
            <w:pPr>
              <w:pStyle w:val="BodyText"/>
              <w:jc w:val="center"/>
              <w:rPr>
                <w:rFonts w:ascii="Times New Roman" w:hAnsi="Times New Roman"/>
                <w:b/>
                <w:bCs/>
                <w:color w:val="000000"/>
                <w:sz w:val="22"/>
                <w:szCs w:val="24"/>
              </w:rPr>
            </w:pPr>
            <w:r>
              <w:rPr>
                <w:rFonts w:ascii="Times New Roman" w:hAnsi="Times New Roman"/>
                <w:b/>
                <w:bCs/>
                <w:color w:val="000000"/>
                <w:sz w:val="22"/>
                <w:szCs w:val="24"/>
                <w:shd w:val="clear" w:color="auto" w:fill="FFFFFF"/>
              </w:rPr>
              <w:t>Thời điểm giao dịch với công ty</w:t>
            </w:r>
          </w:p>
        </w:tc>
        <w:tc>
          <w:tcPr>
            <w:tcW w:w="1276" w:type="dxa"/>
          </w:tcPr>
          <w:p w:rsidR="00F4031B" w:rsidRDefault="00F4031B" w:rsidP="006A5890">
            <w:pPr>
              <w:pStyle w:val="BodyText"/>
              <w:jc w:val="center"/>
              <w:rPr>
                <w:rFonts w:ascii="Times New Roman" w:hAnsi="Times New Roman"/>
                <w:b/>
                <w:bCs/>
                <w:color w:val="000000"/>
                <w:sz w:val="22"/>
                <w:szCs w:val="24"/>
              </w:rPr>
            </w:pPr>
            <w:r w:rsidRPr="00BB7362">
              <w:rPr>
                <w:rFonts w:ascii="Times New Roman" w:hAnsi="Times New Roman"/>
                <w:b/>
                <w:bCs/>
                <w:color w:val="000000"/>
                <w:sz w:val="22"/>
                <w:szCs w:val="24"/>
                <w:shd w:val="clear" w:color="auto" w:fill="FFFFFF"/>
              </w:rPr>
              <w:t>Số Nghị quyết/ Quyết định của ĐHĐCĐ/ HĐQT… thông</w:t>
            </w:r>
            <w:r>
              <w:rPr>
                <w:rFonts w:ascii="Times New Roman" w:hAnsi="Times New Roman"/>
                <w:b/>
                <w:bCs/>
                <w:color w:val="000000"/>
                <w:sz w:val="22"/>
                <w:szCs w:val="24"/>
                <w:shd w:val="clear" w:color="auto" w:fill="FFFFFF"/>
              </w:rPr>
              <w:t xml:space="preserve"> qua</w:t>
            </w:r>
          </w:p>
        </w:tc>
        <w:tc>
          <w:tcPr>
            <w:tcW w:w="800" w:type="dxa"/>
          </w:tcPr>
          <w:p w:rsidR="00F4031B" w:rsidRDefault="00F4031B" w:rsidP="006A5890">
            <w:pPr>
              <w:pStyle w:val="BodyText"/>
              <w:jc w:val="center"/>
              <w:rPr>
                <w:rFonts w:ascii="Times New Roman" w:hAnsi="Times New Roman"/>
                <w:b/>
                <w:bCs/>
                <w:color w:val="000000"/>
                <w:sz w:val="22"/>
                <w:szCs w:val="24"/>
              </w:rPr>
            </w:pPr>
            <w:r>
              <w:rPr>
                <w:rFonts w:ascii="Times New Roman" w:hAnsi="Times New Roman"/>
                <w:b/>
                <w:bCs/>
                <w:color w:val="000000"/>
                <w:sz w:val="22"/>
                <w:szCs w:val="24"/>
                <w:shd w:val="clear" w:color="auto" w:fill="FFFFFF"/>
              </w:rPr>
              <w:t>Nội dung giao dịch</w:t>
            </w:r>
          </w:p>
        </w:tc>
        <w:tc>
          <w:tcPr>
            <w:tcW w:w="1468" w:type="dxa"/>
          </w:tcPr>
          <w:p w:rsidR="00F4031B" w:rsidRDefault="00F4031B" w:rsidP="006A5890">
            <w:pPr>
              <w:pStyle w:val="BodyText"/>
              <w:jc w:val="center"/>
              <w:rPr>
                <w:rFonts w:ascii="Times New Roman" w:hAnsi="Times New Roman"/>
                <w:b/>
                <w:bCs/>
                <w:color w:val="000000"/>
                <w:sz w:val="22"/>
                <w:szCs w:val="24"/>
                <w:shd w:val="clear" w:color="auto" w:fill="FFFFFF"/>
              </w:rPr>
            </w:pPr>
            <w:r>
              <w:rPr>
                <w:rFonts w:ascii="Times New Roman" w:hAnsi="Times New Roman"/>
                <w:b/>
                <w:bCs/>
                <w:color w:val="000000"/>
                <w:sz w:val="22"/>
                <w:szCs w:val="24"/>
                <w:shd w:val="clear" w:color="auto" w:fill="FFFFFF"/>
              </w:rPr>
              <w:t>Tổng giá trị giao dịch</w:t>
            </w:r>
          </w:p>
          <w:p w:rsidR="00F4031B" w:rsidRDefault="00F4031B" w:rsidP="006A5890">
            <w:pPr>
              <w:pStyle w:val="BodyText"/>
              <w:jc w:val="center"/>
              <w:rPr>
                <w:rFonts w:ascii="Times New Roman" w:hAnsi="Times New Roman"/>
                <w:b/>
                <w:bCs/>
                <w:color w:val="000000"/>
                <w:sz w:val="22"/>
                <w:szCs w:val="24"/>
              </w:rPr>
            </w:pPr>
            <w:r>
              <w:rPr>
                <w:rFonts w:ascii="Times New Roman" w:hAnsi="Times New Roman"/>
                <w:b/>
                <w:bCs/>
                <w:color w:val="000000"/>
                <w:sz w:val="22"/>
                <w:szCs w:val="24"/>
                <w:shd w:val="clear" w:color="auto" w:fill="FFFFFF"/>
              </w:rPr>
              <w:t>(đồng)</w:t>
            </w:r>
          </w:p>
        </w:tc>
      </w:tr>
      <w:tr w:rsidR="00F4031B" w:rsidRPr="00806AEA" w:rsidTr="00180918">
        <w:trPr>
          <w:trHeight w:val="916"/>
        </w:trPr>
        <w:tc>
          <w:tcPr>
            <w:tcW w:w="426" w:type="dxa"/>
            <w:vMerge w:val="restart"/>
            <w:vAlign w:val="center"/>
          </w:tcPr>
          <w:p w:rsidR="00F4031B" w:rsidRPr="0047095F" w:rsidRDefault="00F4031B" w:rsidP="006A5890">
            <w:pPr>
              <w:pStyle w:val="BodyText"/>
              <w:jc w:val="center"/>
              <w:rPr>
                <w:rFonts w:ascii="Times New Roman" w:hAnsi="Times New Roman"/>
                <w:color w:val="000000"/>
                <w:sz w:val="20"/>
              </w:rPr>
            </w:pPr>
            <w:r>
              <w:rPr>
                <w:rFonts w:ascii="Times New Roman" w:hAnsi="Times New Roman"/>
                <w:color w:val="000000"/>
                <w:sz w:val="20"/>
              </w:rPr>
              <w:t>1</w:t>
            </w:r>
          </w:p>
          <w:p w:rsidR="00F4031B" w:rsidRPr="0047095F" w:rsidRDefault="00F4031B" w:rsidP="006A5890">
            <w:pPr>
              <w:pStyle w:val="BodyText"/>
              <w:jc w:val="center"/>
              <w:rPr>
                <w:rFonts w:ascii="Times New Roman" w:hAnsi="Times New Roman"/>
                <w:color w:val="000000"/>
                <w:sz w:val="20"/>
              </w:rPr>
            </w:pPr>
          </w:p>
        </w:tc>
        <w:tc>
          <w:tcPr>
            <w:tcW w:w="1300" w:type="dxa"/>
            <w:vMerge w:val="restart"/>
          </w:tcPr>
          <w:p w:rsidR="00F4031B" w:rsidRPr="0047095F" w:rsidRDefault="00F4031B" w:rsidP="006A5890">
            <w:pPr>
              <w:spacing w:line="320" w:lineRule="exact"/>
              <w:rPr>
                <w:sz w:val="20"/>
                <w:szCs w:val="20"/>
                <w:lang w:val="nl-NL"/>
              </w:rPr>
            </w:pPr>
            <w:r>
              <w:rPr>
                <w:sz w:val="20"/>
                <w:szCs w:val="20"/>
                <w:lang w:val="nl-NL"/>
              </w:rPr>
              <w:t xml:space="preserve">Công ty CP </w:t>
            </w:r>
            <w:r w:rsidRPr="0047095F">
              <w:rPr>
                <w:sz w:val="20"/>
                <w:szCs w:val="20"/>
                <w:lang w:val="nl-NL"/>
              </w:rPr>
              <w:t>xi măng VICEM Hải Vân</w:t>
            </w:r>
          </w:p>
        </w:tc>
        <w:tc>
          <w:tcPr>
            <w:tcW w:w="942" w:type="dxa"/>
            <w:vMerge w:val="restart"/>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Bên liên quan</w:t>
            </w:r>
          </w:p>
        </w:tc>
        <w:tc>
          <w:tcPr>
            <w:tcW w:w="876" w:type="dxa"/>
            <w:vMerge w:val="restart"/>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0400101235</w:t>
            </w:r>
          </w:p>
        </w:tc>
        <w:tc>
          <w:tcPr>
            <w:tcW w:w="1367" w:type="dxa"/>
            <w:vMerge w:val="restart"/>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65 Nguyễn Văn Cừ,P Hải Vân, TP Đà Nẵng, Việt Nam</w:t>
            </w:r>
          </w:p>
        </w:tc>
        <w:tc>
          <w:tcPr>
            <w:tcW w:w="901" w:type="dxa"/>
            <w:vMerge w:val="restart"/>
            <w:vAlign w:val="center"/>
          </w:tcPr>
          <w:p w:rsidR="00F4031B" w:rsidRPr="0047095F" w:rsidRDefault="00F4031B" w:rsidP="006A5890">
            <w:pPr>
              <w:jc w:val="center"/>
              <w:rPr>
                <w:sz w:val="20"/>
              </w:rPr>
            </w:pPr>
            <w:r w:rsidRPr="0047095F">
              <w:rPr>
                <w:color w:val="000000"/>
                <w:sz w:val="20"/>
              </w:rPr>
              <w:t>01/1-&gt;31/12/2025</w:t>
            </w:r>
          </w:p>
        </w:tc>
        <w:tc>
          <w:tcPr>
            <w:tcW w:w="1276" w:type="dxa"/>
            <w:vAlign w:val="center"/>
          </w:tcPr>
          <w:p w:rsidR="00F4031B" w:rsidRPr="0047095F" w:rsidRDefault="00F4031B" w:rsidP="006A5890">
            <w:pPr>
              <w:pStyle w:val="BodyText"/>
              <w:jc w:val="center"/>
              <w:rPr>
                <w:rFonts w:ascii="Times New Roman" w:hAnsi="Times New Roman"/>
                <w:color w:val="000000"/>
                <w:sz w:val="20"/>
              </w:rPr>
            </w:pPr>
            <w:r>
              <w:rPr>
                <w:rFonts w:ascii="Times New Roman" w:hAnsi="Times New Roman"/>
                <w:color w:val="000000"/>
                <w:sz w:val="20"/>
              </w:rPr>
              <w:t>05</w:t>
            </w:r>
            <w:r w:rsidRPr="0047095F">
              <w:rPr>
                <w:rFonts w:ascii="Times New Roman" w:hAnsi="Times New Roman"/>
                <w:color w:val="000000"/>
                <w:sz w:val="20"/>
              </w:rPr>
              <w:t xml:space="preserve">/NQ-HĐQT, ngày </w:t>
            </w:r>
            <w:r>
              <w:rPr>
                <w:rFonts w:ascii="Times New Roman" w:hAnsi="Times New Roman"/>
                <w:color w:val="000000"/>
                <w:sz w:val="20"/>
              </w:rPr>
              <w:t>02</w:t>
            </w:r>
            <w:r w:rsidRPr="0047095F">
              <w:rPr>
                <w:rFonts w:ascii="Times New Roman" w:hAnsi="Times New Roman"/>
                <w:color w:val="000000"/>
                <w:sz w:val="20"/>
              </w:rPr>
              <w:t>/</w:t>
            </w:r>
            <w:r>
              <w:rPr>
                <w:rFonts w:ascii="Times New Roman" w:hAnsi="Times New Roman"/>
                <w:color w:val="000000"/>
                <w:sz w:val="20"/>
              </w:rPr>
              <w:t>1</w:t>
            </w:r>
            <w:r w:rsidRPr="0047095F">
              <w:rPr>
                <w:rFonts w:ascii="Times New Roman" w:hAnsi="Times New Roman"/>
                <w:color w:val="000000"/>
                <w:sz w:val="20"/>
              </w:rPr>
              <w:t>/202</w:t>
            </w:r>
            <w:r>
              <w:rPr>
                <w:rFonts w:ascii="Times New Roman" w:hAnsi="Times New Roman"/>
                <w:color w:val="000000"/>
                <w:sz w:val="20"/>
              </w:rPr>
              <w:t>5</w:t>
            </w:r>
          </w:p>
        </w:tc>
        <w:tc>
          <w:tcPr>
            <w:tcW w:w="800" w:type="dxa"/>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Mua xi măng</w:t>
            </w:r>
          </w:p>
          <w:p w:rsidR="00F4031B" w:rsidRPr="0047095F" w:rsidRDefault="00F4031B" w:rsidP="006A5890">
            <w:pPr>
              <w:pStyle w:val="BodyText"/>
              <w:jc w:val="center"/>
              <w:rPr>
                <w:rFonts w:ascii="Times New Roman" w:hAnsi="Times New Roman"/>
                <w:color w:val="000000"/>
                <w:sz w:val="20"/>
              </w:rPr>
            </w:pPr>
          </w:p>
        </w:tc>
        <w:tc>
          <w:tcPr>
            <w:tcW w:w="1468" w:type="dxa"/>
            <w:vAlign w:val="center"/>
          </w:tcPr>
          <w:p w:rsidR="00F4031B" w:rsidRPr="0047095F" w:rsidRDefault="00F4031B" w:rsidP="006A5890">
            <w:pPr>
              <w:pStyle w:val="BodyText"/>
              <w:jc w:val="right"/>
              <w:rPr>
                <w:rFonts w:ascii="Times New Roman" w:hAnsi="Times New Roman"/>
                <w:color w:val="000000"/>
                <w:sz w:val="20"/>
              </w:rPr>
            </w:pPr>
            <w:r w:rsidRPr="0047095F">
              <w:rPr>
                <w:rFonts w:ascii="Times New Roman" w:hAnsi="Times New Roman"/>
                <w:color w:val="000000"/>
                <w:sz w:val="20"/>
              </w:rPr>
              <w:t>4.782.656.480</w:t>
            </w:r>
          </w:p>
          <w:p w:rsidR="00F4031B" w:rsidRPr="0047095F" w:rsidRDefault="00F4031B" w:rsidP="006A5890">
            <w:pPr>
              <w:pStyle w:val="BodyText"/>
              <w:jc w:val="right"/>
              <w:rPr>
                <w:rFonts w:ascii="Times New Roman" w:hAnsi="Times New Roman"/>
                <w:color w:val="000000"/>
                <w:sz w:val="20"/>
              </w:rPr>
            </w:pPr>
          </w:p>
        </w:tc>
      </w:tr>
      <w:tr w:rsidR="00F4031B" w:rsidRPr="00806AEA" w:rsidTr="00180918">
        <w:trPr>
          <w:trHeight w:val="1026"/>
        </w:trPr>
        <w:tc>
          <w:tcPr>
            <w:tcW w:w="426" w:type="dxa"/>
            <w:vMerge/>
            <w:vAlign w:val="center"/>
          </w:tcPr>
          <w:p w:rsidR="00F4031B" w:rsidRPr="0047095F" w:rsidRDefault="00F4031B" w:rsidP="006A5890">
            <w:pPr>
              <w:pStyle w:val="BodyText"/>
              <w:jc w:val="center"/>
              <w:rPr>
                <w:rFonts w:ascii="Times New Roman" w:hAnsi="Times New Roman"/>
                <w:color w:val="000000"/>
                <w:sz w:val="20"/>
              </w:rPr>
            </w:pPr>
          </w:p>
        </w:tc>
        <w:tc>
          <w:tcPr>
            <w:tcW w:w="1300" w:type="dxa"/>
            <w:vMerge/>
          </w:tcPr>
          <w:p w:rsidR="00F4031B" w:rsidRPr="0047095F" w:rsidRDefault="00F4031B" w:rsidP="006A5890">
            <w:pPr>
              <w:spacing w:line="320" w:lineRule="exact"/>
              <w:rPr>
                <w:sz w:val="20"/>
                <w:szCs w:val="20"/>
                <w:lang w:val="nl-NL"/>
              </w:rPr>
            </w:pPr>
          </w:p>
        </w:tc>
        <w:tc>
          <w:tcPr>
            <w:tcW w:w="942" w:type="dxa"/>
            <w:vMerge/>
            <w:vAlign w:val="center"/>
          </w:tcPr>
          <w:p w:rsidR="00F4031B" w:rsidRPr="0047095F" w:rsidRDefault="00F4031B" w:rsidP="006A5890">
            <w:pPr>
              <w:pStyle w:val="BodyText"/>
              <w:jc w:val="center"/>
              <w:rPr>
                <w:rFonts w:ascii="Times New Roman" w:hAnsi="Times New Roman"/>
                <w:color w:val="000000"/>
                <w:sz w:val="20"/>
              </w:rPr>
            </w:pPr>
          </w:p>
        </w:tc>
        <w:tc>
          <w:tcPr>
            <w:tcW w:w="876" w:type="dxa"/>
            <w:vMerge/>
            <w:vAlign w:val="center"/>
          </w:tcPr>
          <w:p w:rsidR="00F4031B" w:rsidRPr="0047095F" w:rsidRDefault="00F4031B" w:rsidP="006A5890">
            <w:pPr>
              <w:pStyle w:val="BodyText"/>
              <w:jc w:val="center"/>
              <w:rPr>
                <w:rFonts w:ascii="Times New Roman" w:hAnsi="Times New Roman"/>
                <w:color w:val="000000"/>
                <w:sz w:val="20"/>
              </w:rPr>
            </w:pPr>
          </w:p>
        </w:tc>
        <w:tc>
          <w:tcPr>
            <w:tcW w:w="1367" w:type="dxa"/>
            <w:vMerge/>
            <w:vAlign w:val="center"/>
          </w:tcPr>
          <w:p w:rsidR="00F4031B" w:rsidRPr="0047095F" w:rsidRDefault="00F4031B" w:rsidP="006A5890">
            <w:pPr>
              <w:pStyle w:val="BodyText"/>
              <w:jc w:val="center"/>
              <w:rPr>
                <w:rFonts w:ascii="Times New Roman" w:hAnsi="Times New Roman"/>
                <w:color w:val="000000"/>
                <w:sz w:val="20"/>
              </w:rPr>
            </w:pPr>
          </w:p>
        </w:tc>
        <w:tc>
          <w:tcPr>
            <w:tcW w:w="901" w:type="dxa"/>
            <w:vMerge/>
            <w:vAlign w:val="center"/>
          </w:tcPr>
          <w:p w:rsidR="00F4031B" w:rsidRPr="0047095F" w:rsidRDefault="00F4031B" w:rsidP="006A5890">
            <w:pPr>
              <w:pStyle w:val="BodyText"/>
              <w:jc w:val="center"/>
              <w:rPr>
                <w:rFonts w:ascii="Times New Roman" w:hAnsi="Times New Roman"/>
                <w:color w:val="000000"/>
                <w:sz w:val="20"/>
              </w:rPr>
            </w:pPr>
          </w:p>
        </w:tc>
        <w:tc>
          <w:tcPr>
            <w:tcW w:w="1276" w:type="dxa"/>
            <w:vAlign w:val="center"/>
          </w:tcPr>
          <w:p w:rsidR="00F4031B" w:rsidRPr="0047095F" w:rsidRDefault="00F4031B" w:rsidP="006A5890">
            <w:pPr>
              <w:pStyle w:val="BodyText"/>
              <w:jc w:val="center"/>
              <w:rPr>
                <w:rFonts w:ascii="Times New Roman" w:hAnsi="Times New Roman"/>
                <w:color w:val="000000"/>
                <w:sz w:val="20"/>
              </w:rPr>
            </w:pPr>
            <w:r>
              <w:rPr>
                <w:rFonts w:ascii="Times New Roman" w:hAnsi="Times New Roman"/>
                <w:color w:val="000000"/>
                <w:sz w:val="20"/>
              </w:rPr>
              <w:t>30/NQ-HĐQT, ngày 16</w:t>
            </w:r>
            <w:r w:rsidRPr="0047095F">
              <w:rPr>
                <w:rFonts w:ascii="Times New Roman" w:hAnsi="Times New Roman"/>
                <w:color w:val="000000"/>
                <w:sz w:val="20"/>
              </w:rPr>
              <w:t>/</w:t>
            </w:r>
            <w:r>
              <w:rPr>
                <w:rFonts w:ascii="Times New Roman" w:hAnsi="Times New Roman"/>
                <w:color w:val="000000"/>
                <w:sz w:val="20"/>
              </w:rPr>
              <w:t>1</w:t>
            </w:r>
            <w:r w:rsidRPr="0047095F">
              <w:rPr>
                <w:rFonts w:ascii="Times New Roman" w:hAnsi="Times New Roman"/>
                <w:color w:val="000000"/>
                <w:sz w:val="20"/>
              </w:rPr>
              <w:t>/202</w:t>
            </w:r>
            <w:r>
              <w:rPr>
                <w:rFonts w:ascii="Times New Roman" w:hAnsi="Times New Roman"/>
                <w:color w:val="000000"/>
                <w:sz w:val="20"/>
              </w:rPr>
              <w:t>5</w:t>
            </w:r>
          </w:p>
        </w:tc>
        <w:tc>
          <w:tcPr>
            <w:tcW w:w="800" w:type="dxa"/>
            <w:vAlign w:val="center"/>
          </w:tcPr>
          <w:p w:rsidR="00F4031B" w:rsidRPr="0047095F" w:rsidRDefault="00F4031B" w:rsidP="006A5890">
            <w:pPr>
              <w:pStyle w:val="BodyText"/>
              <w:jc w:val="center"/>
              <w:rPr>
                <w:rFonts w:ascii="Times New Roman" w:hAnsi="Times New Roman"/>
                <w:color w:val="000000"/>
                <w:sz w:val="20"/>
              </w:rPr>
            </w:pPr>
          </w:p>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Bán vỏ bao</w:t>
            </w:r>
          </w:p>
        </w:tc>
        <w:tc>
          <w:tcPr>
            <w:tcW w:w="1468" w:type="dxa"/>
            <w:vAlign w:val="center"/>
          </w:tcPr>
          <w:p w:rsidR="00F4031B" w:rsidRDefault="00F4031B" w:rsidP="006A5890">
            <w:pPr>
              <w:pStyle w:val="BodyText"/>
              <w:jc w:val="right"/>
              <w:rPr>
                <w:rFonts w:ascii="Times New Roman" w:hAnsi="Times New Roman"/>
                <w:color w:val="000000"/>
                <w:sz w:val="20"/>
              </w:rPr>
            </w:pPr>
            <w:r w:rsidRPr="0047095F">
              <w:rPr>
                <w:rFonts w:ascii="Times New Roman" w:hAnsi="Times New Roman"/>
                <w:color w:val="000000"/>
                <w:sz w:val="20"/>
              </w:rPr>
              <w:t>9.125.567.000</w:t>
            </w:r>
          </w:p>
          <w:p w:rsidR="00180918" w:rsidRPr="0047095F" w:rsidRDefault="00180918" w:rsidP="006A5890">
            <w:pPr>
              <w:pStyle w:val="BodyText"/>
              <w:jc w:val="right"/>
              <w:rPr>
                <w:rFonts w:ascii="Times New Roman" w:hAnsi="Times New Roman"/>
                <w:color w:val="000000"/>
                <w:sz w:val="20"/>
              </w:rPr>
            </w:pPr>
          </w:p>
        </w:tc>
      </w:tr>
      <w:tr w:rsidR="00180918" w:rsidTr="00180918">
        <w:trPr>
          <w:trHeight w:val="1840"/>
        </w:trPr>
        <w:tc>
          <w:tcPr>
            <w:tcW w:w="426" w:type="dxa"/>
            <w:vAlign w:val="center"/>
          </w:tcPr>
          <w:p w:rsidR="00180918" w:rsidRDefault="00180918" w:rsidP="003E5398">
            <w:pPr>
              <w:pStyle w:val="BodyText"/>
              <w:jc w:val="center"/>
              <w:rPr>
                <w:rFonts w:ascii="Times New Roman" w:hAnsi="Times New Roman"/>
                <w:b/>
                <w:bCs/>
                <w:color w:val="000000"/>
                <w:sz w:val="22"/>
                <w:szCs w:val="24"/>
              </w:rPr>
            </w:pPr>
            <w:r>
              <w:rPr>
                <w:rFonts w:ascii="Times New Roman" w:hAnsi="Times New Roman"/>
                <w:b/>
                <w:bCs/>
                <w:color w:val="000000"/>
                <w:sz w:val="22"/>
                <w:szCs w:val="24"/>
              </w:rPr>
              <w:lastRenderedPageBreak/>
              <w:t>TT</w:t>
            </w:r>
          </w:p>
        </w:tc>
        <w:tc>
          <w:tcPr>
            <w:tcW w:w="1300" w:type="dxa"/>
            <w:vAlign w:val="center"/>
          </w:tcPr>
          <w:p w:rsidR="00180918" w:rsidRDefault="00180918" w:rsidP="003E5398">
            <w:pPr>
              <w:pStyle w:val="BodyText"/>
              <w:jc w:val="center"/>
              <w:rPr>
                <w:rFonts w:ascii="Times New Roman" w:hAnsi="Times New Roman"/>
                <w:b/>
                <w:bCs/>
                <w:color w:val="000000"/>
                <w:sz w:val="22"/>
                <w:szCs w:val="24"/>
              </w:rPr>
            </w:pPr>
            <w:r>
              <w:rPr>
                <w:rFonts w:ascii="Times New Roman" w:hAnsi="Times New Roman"/>
                <w:b/>
                <w:bCs/>
                <w:color w:val="000000"/>
                <w:sz w:val="22"/>
                <w:szCs w:val="24"/>
              </w:rPr>
              <w:t>Tên tổ chức</w:t>
            </w:r>
          </w:p>
        </w:tc>
        <w:tc>
          <w:tcPr>
            <w:tcW w:w="942" w:type="dxa"/>
          </w:tcPr>
          <w:p w:rsidR="00180918" w:rsidRDefault="00180918" w:rsidP="003E5398">
            <w:pPr>
              <w:pStyle w:val="BodyText"/>
              <w:jc w:val="center"/>
              <w:rPr>
                <w:rFonts w:ascii="Times New Roman" w:hAnsi="Times New Roman"/>
                <w:b/>
                <w:bCs/>
                <w:color w:val="000000"/>
                <w:sz w:val="22"/>
                <w:szCs w:val="24"/>
              </w:rPr>
            </w:pPr>
            <w:r>
              <w:rPr>
                <w:rFonts w:ascii="Times New Roman" w:hAnsi="Times New Roman"/>
                <w:b/>
                <w:bCs/>
                <w:color w:val="000000"/>
                <w:sz w:val="22"/>
                <w:szCs w:val="24"/>
                <w:shd w:val="clear" w:color="auto" w:fill="FFFFFF"/>
              </w:rPr>
              <w:t>Mối quan hệ liên quan với công ty</w:t>
            </w:r>
          </w:p>
        </w:tc>
        <w:tc>
          <w:tcPr>
            <w:tcW w:w="876" w:type="dxa"/>
          </w:tcPr>
          <w:p w:rsidR="00180918" w:rsidRDefault="00180918" w:rsidP="003E5398">
            <w:pPr>
              <w:pStyle w:val="BodyText"/>
              <w:jc w:val="center"/>
              <w:rPr>
                <w:rFonts w:ascii="Times New Roman" w:hAnsi="Times New Roman"/>
                <w:b/>
                <w:bCs/>
                <w:color w:val="000000"/>
                <w:sz w:val="22"/>
                <w:szCs w:val="24"/>
              </w:rPr>
            </w:pPr>
            <w:r>
              <w:rPr>
                <w:rFonts w:ascii="Times New Roman" w:hAnsi="Times New Roman"/>
                <w:b/>
                <w:bCs/>
                <w:color w:val="000000"/>
                <w:sz w:val="22"/>
                <w:szCs w:val="24"/>
                <w:shd w:val="clear" w:color="auto" w:fill="FFFFFF"/>
              </w:rPr>
              <w:t>Số Giấy NSH*, ngày cấp, nơi cấp </w:t>
            </w:r>
            <w:r>
              <w:rPr>
                <w:rFonts w:ascii="Times New Roman" w:hAnsi="Times New Roman"/>
                <w:b/>
                <w:bCs/>
                <w:i/>
                <w:iCs/>
                <w:color w:val="000000"/>
                <w:sz w:val="22"/>
                <w:szCs w:val="24"/>
                <w:shd w:val="clear" w:color="auto" w:fill="FFFFFF"/>
              </w:rPr>
              <w:t>NSH</w:t>
            </w:r>
          </w:p>
        </w:tc>
        <w:tc>
          <w:tcPr>
            <w:tcW w:w="1367" w:type="dxa"/>
          </w:tcPr>
          <w:p w:rsidR="00180918" w:rsidRDefault="00180918" w:rsidP="003E5398">
            <w:pPr>
              <w:pStyle w:val="BodyText"/>
              <w:jc w:val="center"/>
              <w:rPr>
                <w:rFonts w:ascii="Times New Roman" w:hAnsi="Times New Roman"/>
                <w:b/>
                <w:bCs/>
                <w:color w:val="000000"/>
                <w:sz w:val="22"/>
                <w:szCs w:val="24"/>
              </w:rPr>
            </w:pPr>
            <w:r>
              <w:rPr>
                <w:rFonts w:ascii="Times New Roman" w:hAnsi="Times New Roman"/>
                <w:b/>
                <w:bCs/>
                <w:color w:val="000000"/>
                <w:sz w:val="22"/>
                <w:szCs w:val="24"/>
                <w:shd w:val="clear" w:color="auto" w:fill="FFFFFF"/>
              </w:rPr>
              <w:t>Địa chỉ trụ sở chính/ Địa chỉ liên hệ</w:t>
            </w:r>
          </w:p>
        </w:tc>
        <w:tc>
          <w:tcPr>
            <w:tcW w:w="901" w:type="dxa"/>
          </w:tcPr>
          <w:p w:rsidR="00180918" w:rsidRDefault="00180918" w:rsidP="003E5398">
            <w:pPr>
              <w:pStyle w:val="BodyText"/>
              <w:jc w:val="center"/>
              <w:rPr>
                <w:rFonts w:ascii="Times New Roman" w:hAnsi="Times New Roman"/>
                <w:b/>
                <w:bCs/>
                <w:color w:val="000000"/>
                <w:sz w:val="22"/>
                <w:szCs w:val="24"/>
              </w:rPr>
            </w:pPr>
            <w:r>
              <w:rPr>
                <w:rFonts w:ascii="Times New Roman" w:hAnsi="Times New Roman"/>
                <w:b/>
                <w:bCs/>
                <w:color w:val="000000"/>
                <w:sz w:val="22"/>
                <w:szCs w:val="24"/>
                <w:shd w:val="clear" w:color="auto" w:fill="FFFFFF"/>
              </w:rPr>
              <w:t>Thời điểm giao dịch với công ty</w:t>
            </w:r>
          </w:p>
        </w:tc>
        <w:tc>
          <w:tcPr>
            <w:tcW w:w="1276" w:type="dxa"/>
          </w:tcPr>
          <w:p w:rsidR="00180918" w:rsidRDefault="00180918" w:rsidP="003E5398">
            <w:pPr>
              <w:pStyle w:val="BodyText"/>
              <w:jc w:val="center"/>
              <w:rPr>
                <w:rFonts w:ascii="Times New Roman" w:hAnsi="Times New Roman"/>
                <w:b/>
                <w:bCs/>
                <w:color w:val="000000"/>
                <w:sz w:val="22"/>
                <w:szCs w:val="24"/>
              </w:rPr>
            </w:pPr>
            <w:r w:rsidRPr="00BB7362">
              <w:rPr>
                <w:rFonts w:ascii="Times New Roman" w:hAnsi="Times New Roman"/>
                <w:b/>
                <w:bCs/>
                <w:color w:val="000000"/>
                <w:sz w:val="22"/>
                <w:szCs w:val="24"/>
                <w:shd w:val="clear" w:color="auto" w:fill="FFFFFF"/>
              </w:rPr>
              <w:t>Số Nghị quyết/ Quyết định của ĐHĐCĐ/ HĐQT… thông</w:t>
            </w:r>
            <w:r>
              <w:rPr>
                <w:rFonts w:ascii="Times New Roman" w:hAnsi="Times New Roman"/>
                <w:b/>
                <w:bCs/>
                <w:color w:val="000000"/>
                <w:sz w:val="22"/>
                <w:szCs w:val="24"/>
                <w:shd w:val="clear" w:color="auto" w:fill="FFFFFF"/>
              </w:rPr>
              <w:t xml:space="preserve"> qua</w:t>
            </w:r>
          </w:p>
        </w:tc>
        <w:tc>
          <w:tcPr>
            <w:tcW w:w="800" w:type="dxa"/>
          </w:tcPr>
          <w:p w:rsidR="00180918" w:rsidRDefault="00180918" w:rsidP="003E5398">
            <w:pPr>
              <w:pStyle w:val="BodyText"/>
              <w:jc w:val="center"/>
              <w:rPr>
                <w:rFonts w:ascii="Times New Roman" w:hAnsi="Times New Roman"/>
                <w:b/>
                <w:bCs/>
                <w:color w:val="000000"/>
                <w:sz w:val="22"/>
                <w:szCs w:val="24"/>
              </w:rPr>
            </w:pPr>
            <w:r>
              <w:rPr>
                <w:rFonts w:ascii="Times New Roman" w:hAnsi="Times New Roman"/>
                <w:b/>
                <w:bCs/>
                <w:color w:val="000000"/>
                <w:sz w:val="22"/>
                <w:szCs w:val="24"/>
                <w:shd w:val="clear" w:color="auto" w:fill="FFFFFF"/>
              </w:rPr>
              <w:t>Nội dung giao dịch</w:t>
            </w:r>
          </w:p>
        </w:tc>
        <w:tc>
          <w:tcPr>
            <w:tcW w:w="1468" w:type="dxa"/>
          </w:tcPr>
          <w:p w:rsidR="00180918" w:rsidRDefault="00180918" w:rsidP="003E5398">
            <w:pPr>
              <w:pStyle w:val="BodyText"/>
              <w:jc w:val="center"/>
              <w:rPr>
                <w:rFonts w:ascii="Times New Roman" w:hAnsi="Times New Roman"/>
                <w:b/>
                <w:bCs/>
                <w:color w:val="000000"/>
                <w:sz w:val="22"/>
                <w:szCs w:val="24"/>
                <w:shd w:val="clear" w:color="auto" w:fill="FFFFFF"/>
              </w:rPr>
            </w:pPr>
            <w:r>
              <w:rPr>
                <w:rFonts w:ascii="Times New Roman" w:hAnsi="Times New Roman"/>
                <w:b/>
                <w:bCs/>
                <w:color w:val="000000"/>
                <w:sz w:val="22"/>
                <w:szCs w:val="24"/>
                <w:shd w:val="clear" w:color="auto" w:fill="FFFFFF"/>
              </w:rPr>
              <w:t>Tổng giá trị giao dịch</w:t>
            </w:r>
          </w:p>
          <w:p w:rsidR="00180918" w:rsidRDefault="00180918" w:rsidP="003E5398">
            <w:pPr>
              <w:pStyle w:val="BodyText"/>
              <w:jc w:val="center"/>
              <w:rPr>
                <w:rFonts w:ascii="Times New Roman" w:hAnsi="Times New Roman"/>
                <w:b/>
                <w:bCs/>
                <w:color w:val="000000"/>
                <w:sz w:val="22"/>
                <w:szCs w:val="24"/>
              </w:rPr>
            </w:pPr>
            <w:r>
              <w:rPr>
                <w:rFonts w:ascii="Times New Roman" w:hAnsi="Times New Roman"/>
                <w:b/>
                <w:bCs/>
                <w:color w:val="000000"/>
                <w:sz w:val="22"/>
                <w:szCs w:val="24"/>
                <w:shd w:val="clear" w:color="auto" w:fill="FFFFFF"/>
              </w:rPr>
              <w:t>(đồng)</w:t>
            </w:r>
          </w:p>
        </w:tc>
      </w:tr>
      <w:tr w:rsidR="00F4031B" w:rsidRPr="00806AEA" w:rsidTr="00180918">
        <w:trPr>
          <w:trHeight w:val="275"/>
        </w:trPr>
        <w:tc>
          <w:tcPr>
            <w:tcW w:w="426" w:type="dxa"/>
            <w:vMerge w:val="restart"/>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2</w:t>
            </w:r>
          </w:p>
          <w:p w:rsidR="00F4031B" w:rsidRPr="0047095F" w:rsidRDefault="00F4031B" w:rsidP="006A5890">
            <w:pPr>
              <w:pStyle w:val="BodyText"/>
              <w:jc w:val="center"/>
              <w:rPr>
                <w:rFonts w:ascii="Times New Roman" w:hAnsi="Times New Roman"/>
                <w:color w:val="000000"/>
                <w:sz w:val="20"/>
              </w:rPr>
            </w:pPr>
          </w:p>
        </w:tc>
        <w:tc>
          <w:tcPr>
            <w:tcW w:w="1300" w:type="dxa"/>
            <w:vMerge w:val="restart"/>
          </w:tcPr>
          <w:p w:rsidR="00F4031B" w:rsidRPr="0047095F" w:rsidRDefault="00F4031B" w:rsidP="006A5890">
            <w:pPr>
              <w:spacing w:line="320" w:lineRule="exact"/>
              <w:rPr>
                <w:sz w:val="20"/>
                <w:szCs w:val="20"/>
                <w:lang w:val="nl-NL"/>
              </w:rPr>
            </w:pPr>
            <w:r w:rsidRPr="0047095F">
              <w:rPr>
                <w:sz w:val="20"/>
                <w:szCs w:val="20"/>
                <w:lang w:val="nl-NL"/>
              </w:rPr>
              <w:t>Công ty TNHH MTV xi măng VICEM Hoàng Thạch</w:t>
            </w:r>
          </w:p>
        </w:tc>
        <w:tc>
          <w:tcPr>
            <w:tcW w:w="942" w:type="dxa"/>
            <w:vMerge w:val="restart"/>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Bên liên quan</w:t>
            </w:r>
          </w:p>
        </w:tc>
        <w:tc>
          <w:tcPr>
            <w:tcW w:w="876" w:type="dxa"/>
            <w:vMerge w:val="restart"/>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080004797</w:t>
            </w:r>
          </w:p>
        </w:tc>
        <w:tc>
          <w:tcPr>
            <w:tcW w:w="1367" w:type="dxa"/>
            <w:vMerge w:val="restart"/>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bCs/>
                <w:color w:val="000000"/>
                <w:sz w:val="20"/>
              </w:rPr>
              <w:t>Khu Bích Nhôi 2, Phường Nhị Chiểu, TP Hải Phòng, Việt Nam</w:t>
            </w:r>
          </w:p>
        </w:tc>
        <w:tc>
          <w:tcPr>
            <w:tcW w:w="901" w:type="dxa"/>
            <w:vMerge w:val="restart"/>
            <w:vAlign w:val="center"/>
          </w:tcPr>
          <w:p w:rsidR="00F4031B" w:rsidRPr="0047095F" w:rsidRDefault="00F4031B" w:rsidP="006A5890">
            <w:pPr>
              <w:jc w:val="center"/>
              <w:rPr>
                <w:sz w:val="20"/>
              </w:rPr>
            </w:pPr>
            <w:r w:rsidRPr="0047095F">
              <w:rPr>
                <w:color w:val="000000"/>
                <w:sz w:val="20"/>
              </w:rPr>
              <w:t>01/1-&gt;31/12/2025</w:t>
            </w:r>
          </w:p>
        </w:tc>
        <w:tc>
          <w:tcPr>
            <w:tcW w:w="1276" w:type="dxa"/>
            <w:vAlign w:val="center"/>
          </w:tcPr>
          <w:p w:rsidR="00F4031B" w:rsidRDefault="00F4031B" w:rsidP="006A5890">
            <w:pPr>
              <w:pStyle w:val="BodyText"/>
              <w:jc w:val="center"/>
              <w:rPr>
                <w:rFonts w:ascii="Times New Roman" w:hAnsi="Times New Roman"/>
                <w:color w:val="000000"/>
                <w:sz w:val="20"/>
              </w:rPr>
            </w:pPr>
            <w:r>
              <w:rPr>
                <w:rFonts w:ascii="Times New Roman" w:hAnsi="Times New Roman"/>
                <w:color w:val="000000"/>
                <w:sz w:val="20"/>
              </w:rPr>
              <w:t>01/NQ-HĐQT, ngày 02</w:t>
            </w:r>
            <w:r w:rsidRPr="0047095F">
              <w:rPr>
                <w:rFonts w:ascii="Times New Roman" w:hAnsi="Times New Roman"/>
                <w:color w:val="000000"/>
                <w:sz w:val="20"/>
              </w:rPr>
              <w:t>/1/202</w:t>
            </w:r>
            <w:r>
              <w:rPr>
                <w:rFonts w:ascii="Times New Roman" w:hAnsi="Times New Roman"/>
                <w:color w:val="000000"/>
                <w:sz w:val="20"/>
              </w:rPr>
              <w:t>5</w:t>
            </w:r>
          </w:p>
          <w:p w:rsidR="00F4031B" w:rsidRPr="0047095F" w:rsidRDefault="00F4031B" w:rsidP="006A5890">
            <w:pPr>
              <w:pStyle w:val="BodyText"/>
              <w:jc w:val="center"/>
              <w:rPr>
                <w:rFonts w:ascii="Times New Roman" w:hAnsi="Times New Roman"/>
                <w:color w:val="000000"/>
                <w:sz w:val="20"/>
              </w:rPr>
            </w:pPr>
            <w:r>
              <w:rPr>
                <w:rFonts w:ascii="Times New Roman" w:hAnsi="Times New Roman"/>
                <w:color w:val="000000"/>
                <w:sz w:val="20"/>
              </w:rPr>
              <w:t>346/NQ-HĐQT, ngày 13</w:t>
            </w:r>
            <w:r w:rsidRPr="0047095F">
              <w:rPr>
                <w:rFonts w:ascii="Times New Roman" w:hAnsi="Times New Roman"/>
                <w:color w:val="000000"/>
                <w:sz w:val="20"/>
              </w:rPr>
              <w:t>/</w:t>
            </w:r>
            <w:r>
              <w:rPr>
                <w:rFonts w:ascii="Times New Roman" w:hAnsi="Times New Roman"/>
                <w:color w:val="000000"/>
                <w:sz w:val="20"/>
              </w:rPr>
              <w:t>6</w:t>
            </w:r>
            <w:r w:rsidRPr="0047095F">
              <w:rPr>
                <w:rFonts w:ascii="Times New Roman" w:hAnsi="Times New Roman"/>
                <w:color w:val="000000"/>
                <w:sz w:val="20"/>
              </w:rPr>
              <w:t>/202</w:t>
            </w:r>
            <w:r>
              <w:rPr>
                <w:rFonts w:ascii="Times New Roman" w:hAnsi="Times New Roman"/>
                <w:color w:val="000000"/>
                <w:sz w:val="20"/>
              </w:rPr>
              <w:t>5</w:t>
            </w:r>
          </w:p>
        </w:tc>
        <w:tc>
          <w:tcPr>
            <w:tcW w:w="800" w:type="dxa"/>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Mua xi măng</w:t>
            </w:r>
          </w:p>
          <w:p w:rsidR="00F4031B" w:rsidRPr="0047095F" w:rsidRDefault="00F4031B" w:rsidP="006A5890">
            <w:pPr>
              <w:pStyle w:val="BodyText"/>
              <w:jc w:val="center"/>
              <w:rPr>
                <w:rFonts w:ascii="Times New Roman" w:hAnsi="Times New Roman"/>
                <w:color w:val="000000"/>
                <w:sz w:val="20"/>
              </w:rPr>
            </w:pPr>
          </w:p>
        </w:tc>
        <w:tc>
          <w:tcPr>
            <w:tcW w:w="1468" w:type="dxa"/>
            <w:vAlign w:val="center"/>
          </w:tcPr>
          <w:p w:rsidR="00F4031B" w:rsidRPr="0047095F" w:rsidRDefault="00F4031B" w:rsidP="006A5890">
            <w:pPr>
              <w:pStyle w:val="BodyText"/>
              <w:jc w:val="right"/>
              <w:rPr>
                <w:rFonts w:ascii="Times New Roman" w:hAnsi="Times New Roman"/>
                <w:color w:val="000000"/>
                <w:sz w:val="20"/>
              </w:rPr>
            </w:pPr>
            <w:r w:rsidRPr="0047095F">
              <w:rPr>
                <w:rFonts w:ascii="Times New Roman" w:hAnsi="Times New Roman"/>
                <w:color w:val="000000"/>
                <w:sz w:val="20"/>
              </w:rPr>
              <w:t>46.485.254.146</w:t>
            </w:r>
          </w:p>
          <w:p w:rsidR="00F4031B" w:rsidRPr="0047095F" w:rsidRDefault="00F4031B" w:rsidP="006A5890">
            <w:pPr>
              <w:pStyle w:val="BodyText"/>
              <w:jc w:val="right"/>
              <w:rPr>
                <w:rFonts w:ascii="Times New Roman" w:hAnsi="Times New Roman"/>
                <w:color w:val="000000"/>
                <w:sz w:val="20"/>
              </w:rPr>
            </w:pPr>
          </w:p>
        </w:tc>
      </w:tr>
      <w:tr w:rsidR="00F4031B" w:rsidRPr="00806AEA" w:rsidTr="00180918">
        <w:trPr>
          <w:trHeight w:val="275"/>
        </w:trPr>
        <w:tc>
          <w:tcPr>
            <w:tcW w:w="426" w:type="dxa"/>
            <w:vMerge/>
            <w:vAlign w:val="center"/>
          </w:tcPr>
          <w:p w:rsidR="00F4031B" w:rsidRPr="0047095F" w:rsidRDefault="00F4031B" w:rsidP="006A5890">
            <w:pPr>
              <w:pStyle w:val="BodyText"/>
              <w:jc w:val="center"/>
              <w:rPr>
                <w:rFonts w:ascii="Times New Roman" w:hAnsi="Times New Roman"/>
                <w:color w:val="000000"/>
                <w:sz w:val="20"/>
              </w:rPr>
            </w:pPr>
          </w:p>
        </w:tc>
        <w:tc>
          <w:tcPr>
            <w:tcW w:w="1300" w:type="dxa"/>
            <w:vMerge/>
          </w:tcPr>
          <w:p w:rsidR="00F4031B" w:rsidRPr="0047095F" w:rsidRDefault="00F4031B" w:rsidP="006A5890">
            <w:pPr>
              <w:spacing w:line="320" w:lineRule="exact"/>
              <w:rPr>
                <w:sz w:val="20"/>
                <w:szCs w:val="20"/>
                <w:lang w:val="nl-NL"/>
              </w:rPr>
            </w:pPr>
          </w:p>
        </w:tc>
        <w:tc>
          <w:tcPr>
            <w:tcW w:w="942" w:type="dxa"/>
            <w:vMerge/>
            <w:vAlign w:val="center"/>
          </w:tcPr>
          <w:p w:rsidR="00F4031B" w:rsidRPr="0047095F" w:rsidRDefault="00F4031B" w:rsidP="006A5890">
            <w:pPr>
              <w:pStyle w:val="BodyText"/>
              <w:jc w:val="center"/>
              <w:rPr>
                <w:rFonts w:ascii="Times New Roman" w:hAnsi="Times New Roman"/>
                <w:color w:val="000000"/>
                <w:sz w:val="20"/>
              </w:rPr>
            </w:pPr>
          </w:p>
        </w:tc>
        <w:tc>
          <w:tcPr>
            <w:tcW w:w="876" w:type="dxa"/>
            <w:vMerge/>
            <w:vAlign w:val="center"/>
          </w:tcPr>
          <w:p w:rsidR="00F4031B" w:rsidRPr="0047095F" w:rsidRDefault="00F4031B" w:rsidP="006A5890">
            <w:pPr>
              <w:pStyle w:val="BodyText"/>
              <w:jc w:val="center"/>
              <w:rPr>
                <w:rFonts w:ascii="Times New Roman" w:hAnsi="Times New Roman"/>
                <w:color w:val="000000"/>
                <w:sz w:val="20"/>
              </w:rPr>
            </w:pPr>
          </w:p>
        </w:tc>
        <w:tc>
          <w:tcPr>
            <w:tcW w:w="1367" w:type="dxa"/>
            <w:vMerge/>
            <w:vAlign w:val="center"/>
          </w:tcPr>
          <w:p w:rsidR="00F4031B" w:rsidRPr="0047095F" w:rsidRDefault="00F4031B" w:rsidP="006A5890">
            <w:pPr>
              <w:pStyle w:val="BodyText"/>
              <w:jc w:val="center"/>
              <w:rPr>
                <w:rFonts w:ascii="Times New Roman" w:hAnsi="Times New Roman"/>
                <w:color w:val="000000"/>
                <w:sz w:val="20"/>
              </w:rPr>
            </w:pPr>
          </w:p>
        </w:tc>
        <w:tc>
          <w:tcPr>
            <w:tcW w:w="901" w:type="dxa"/>
            <w:vMerge/>
            <w:vAlign w:val="center"/>
          </w:tcPr>
          <w:p w:rsidR="00F4031B" w:rsidRPr="0047095F" w:rsidRDefault="00F4031B" w:rsidP="006A5890">
            <w:pPr>
              <w:pStyle w:val="BodyText"/>
              <w:jc w:val="center"/>
              <w:rPr>
                <w:rFonts w:ascii="Times New Roman" w:hAnsi="Times New Roman"/>
                <w:color w:val="000000"/>
                <w:sz w:val="20"/>
              </w:rPr>
            </w:pPr>
          </w:p>
        </w:tc>
        <w:tc>
          <w:tcPr>
            <w:tcW w:w="1276" w:type="dxa"/>
            <w:vAlign w:val="center"/>
          </w:tcPr>
          <w:p w:rsidR="00F4031B" w:rsidRPr="0047095F" w:rsidRDefault="00F4031B" w:rsidP="006A5890">
            <w:pPr>
              <w:pStyle w:val="BodyText"/>
              <w:jc w:val="center"/>
              <w:rPr>
                <w:rFonts w:ascii="Times New Roman" w:hAnsi="Times New Roman"/>
                <w:color w:val="000000"/>
                <w:sz w:val="20"/>
              </w:rPr>
            </w:pPr>
            <w:r>
              <w:rPr>
                <w:rFonts w:ascii="Times New Roman" w:hAnsi="Times New Roman"/>
                <w:color w:val="000000"/>
                <w:sz w:val="20"/>
              </w:rPr>
              <w:t>159/NQ-HĐQT, ngày 31</w:t>
            </w:r>
            <w:r w:rsidRPr="0047095F">
              <w:rPr>
                <w:rFonts w:ascii="Times New Roman" w:hAnsi="Times New Roman"/>
                <w:color w:val="000000"/>
                <w:sz w:val="20"/>
              </w:rPr>
              <w:t>/</w:t>
            </w:r>
            <w:r>
              <w:rPr>
                <w:rFonts w:ascii="Times New Roman" w:hAnsi="Times New Roman"/>
                <w:color w:val="000000"/>
                <w:sz w:val="20"/>
              </w:rPr>
              <w:t>3</w:t>
            </w:r>
            <w:r w:rsidRPr="0047095F">
              <w:rPr>
                <w:rFonts w:ascii="Times New Roman" w:hAnsi="Times New Roman"/>
                <w:color w:val="000000"/>
                <w:sz w:val="20"/>
              </w:rPr>
              <w:t>/202</w:t>
            </w:r>
            <w:r>
              <w:rPr>
                <w:rFonts w:ascii="Times New Roman" w:hAnsi="Times New Roman"/>
                <w:color w:val="000000"/>
                <w:sz w:val="20"/>
              </w:rPr>
              <w:t>5</w:t>
            </w:r>
          </w:p>
        </w:tc>
        <w:tc>
          <w:tcPr>
            <w:tcW w:w="800" w:type="dxa"/>
            <w:vAlign w:val="center"/>
          </w:tcPr>
          <w:p w:rsidR="00F4031B" w:rsidRPr="0047095F" w:rsidRDefault="00F4031B" w:rsidP="006A5890">
            <w:pPr>
              <w:pStyle w:val="BodyText"/>
              <w:jc w:val="center"/>
              <w:rPr>
                <w:rFonts w:ascii="Times New Roman" w:hAnsi="Times New Roman"/>
                <w:color w:val="000000"/>
                <w:sz w:val="20"/>
              </w:rPr>
            </w:pPr>
          </w:p>
          <w:p w:rsidR="00F4031B"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Bán vỏ bao</w:t>
            </w:r>
          </w:p>
          <w:p w:rsidR="00F4031B" w:rsidRPr="0047095F" w:rsidRDefault="00F4031B" w:rsidP="006A5890">
            <w:pPr>
              <w:pStyle w:val="BodyText"/>
              <w:jc w:val="center"/>
              <w:rPr>
                <w:rFonts w:ascii="Times New Roman" w:hAnsi="Times New Roman"/>
                <w:color w:val="000000"/>
                <w:sz w:val="20"/>
              </w:rPr>
            </w:pPr>
          </w:p>
        </w:tc>
        <w:tc>
          <w:tcPr>
            <w:tcW w:w="1468" w:type="dxa"/>
            <w:vAlign w:val="center"/>
          </w:tcPr>
          <w:p w:rsidR="00F4031B" w:rsidRPr="0047095F" w:rsidRDefault="00F4031B" w:rsidP="006A5890">
            <w:pPr>
              <w:pStyle w:val="BodyText"/>
              <w:jc w:val="right"/>
              <w:rPr>
                <w:rFonts w:ascii="Times New Roman" w:hAnsi="Times New Roman"/>
                <w:color w:val="000000"/>
                <w:sz w:val="20"/>
              </w:rPr>
            </w:pPr>
            <w:r w:rsidRPr="0047095F">
              <w:rPr>
                <w:rFonts w:ascii="Times New Roman" w:hAnsi="Times New Roman"/>
                <w:color w:val="000000"/>
                <w:sz w:val="20"/>
              </w:rPr>
              <w:t>24.055.650.000</w:t>
            </w:r>
          </w:p>
        </w:tc>
      </w:tr>
      <w:tr w:rsidR="00F4031B" w:rsidRPr="00806AEA" w:rsidTr="00180918">
        <w:trPr>
          <w:trHeight w:val="275"/>
        </w:trPr>
        <w:tc>
          <w:tcPr>
            <w:tcW w:w="426" w:type="dxa"/>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3</w:t>
            </w:r>
          </w:p>
        </w:tc>
        <w:tc>
          <w:tcPr>
            <w:tcW w:w="1300" w:type="dxa"/>
          </w:tcPr>
          <w:p w:rsidR="00F4031B" w:rsidRPr="0047095F" w:rsidRDefault="00F4031B" w:rsidP="006A5890">
            <w:pPr>
              <w:spacing w:line="320" w:lineRule="exact"/>
              <w:rPr>
                <w:sz w:val="20"/>
                <w:szCs w:val="20"/>
                <w:lang w:val="nl-NL"/>
              </w:rPr>
            </w:pPr>
            <w:r w:rsidRPr="0047095F">
              <w:rPr>
                <w:sz w:val="20"/>
                <w:szCs w:val="20"/>
                <w:lang w:val="nl-NL"/>
              </w:rPr>
              <w:t xml:space="preserve">Công ty </w:t>
            </w:r>
            <w:r>
              <w:rPr>
                <w:sz w:val="20"/>
                <w:szCs w:val="20"/>
                <w:lang w:val="nl-NL"/>
              </w:rPr>
              <w:t>CP</w:t>
            </w:r>
            <w:r w:rsidRPr="0047095F">
              <w:rPr>
                <w:sz w:val="20"/>
                <w:szCs w:val="20"/>
                <w:lang w:val="nl-NL"/>
              </w:rPr>
              <w:t xml:space="preserve"> xi măng VICEM Hà Tiên</w:t>
            </w:r>
          </w:p>
        </w:tc>
        <w:tc>
          <w:tcPr>
            <w:tcW w:w="942" w:type="dxa"/>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Bên liên quan</w:t>
            </w:r>
          </w:p>
        </w:tc>
        <w:tc>
          <w:tcPr>
            <w:tcW w:w="876" w:type="dxa"/>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0301446422</w:t>
            </w:r>
          </w:p>
        </w:tc>
        <w:tc>
          <w:tcPr>
            <w:tcW w:w="1367" w:type="dxa"/>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604 Võ Văn Kiệt, Phường Cầu Ông Lãnh, TP.HCM</w:t>
            </w:r>
          </w:p>
        </w:tc>
        <w:tc>
          <w:tcPr>
            <w:tcW w:w="901" w:type="dxa"/>
            <w:vAlign w:val="center"/>
          </w:tcPr>
          <w:p w:rsidR="00F4031B" w:rsidRPr="0047095F" w:rsidRDefault="00F4031B" w:rsidP="006A5890">
            <w:pPr>
              <w:jc w:val="center"/>
              <w:rPr>
                <w:sz w:val="20"/>
              </w:rPr>
            </w:pPr>
            <w:r w:rsidRPr="0047095F">
              <w:rPr>
                <w:color w:val="000000"/>
                <w:sz w:val="20"/>
              </w:rPr>
              <w:t>01/1-&gt;31/12/2025</w:t>
            </w:r>
          </w:p>
        </w:tc>
        <w:tc>
          <w:tcPr>
            <w:tcW w:w="1276" w:type="dxa"/>
            <w:vAlign w:val="center"/>
          </w:tcPr>
          <w:p w:rsidR="00F4031B" w:rsidRPr="0047095F" w:rsidRDefault="00F4031B" w:rsidP="006A5890">
            <w:pPr>
              <w:pStyle w:val="BodyText"/>
              <w:jc w:val="center"/>
              <w:rPr>
                <w:rFonts w:ascii="Times New Roman" w:hAnsi="Times New Roman"/>
                <w:color w:val="000000"/>
                <w:sz w:val="20"/>
              </w:rPr>
            </w:pPr>
            <w:r w:rsidRPr="00953B73">
              <w:rPr>
                <w:rFonts w:ascii="Times New Roman" w:hAnsi="Times New Roman"/>
                <w:color w:val="000000"/>
                <w:sz w:val="20"/>
              </w:rPr>
              <w:t>806/NQ-HĐQT, ngày 19/12/2024</w:t>
            </w:r>
          </w:p>
        </w:tc>
        <w:tc>
          <w:tcPr>
            <w:tcW w:w="800" w:type="dxa"/>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Bán vỏ bao</w:t>
            </w:r>
          </w:p>
        </w:tc>
        <w:tc>
          <w:tcPr>
            <w:tcW w:w="1468" w:type="dxa"/>
            <w:vAlign w:val="center"/>
          </w:tcPr>
          <w:p w:rsidR="00F4031B" w:rsidRPr="0047095F" w:rsidRDefault="00F4031B" w:rsidP="006A5890">
            <w:pPr>
              <w:pStyle w:val="BodyText"/>
              <w:jc w:val="right"/>
              <w:rPr>
                <w:rFonts w:ascii="Times New Roman" w:hAnsi="Times New Roman"/>
                <w:color w:val="000000"/>
                <w:sz w:val="20"/>
              </w:rPr>
            </w:pPr>
            <w:r w:rsidRPr="0047095F">
              <w:rPr>
                <w:rFonts w:ascii="Times New Roman" w:hAnsi="Times New Roman"/>
                <w:color w:val="000000"/>
                <w:sz w:val="20"/>
              </w:rPr>
              <w:t xml:space="preserve">  </w:t>
            </w:r>
          </w:p>
          <w:p w:rsidR="00F4031B" w:rsidRPr="0047095F" w:rsidRDefault="00F4031B" w:rsidP="006A5890">
            <w:pPr>
              <w:pStyle w:val="BodyText"/>
              <w:jc w:val="right"/>
              <w:rPr>
                <w:rFonts w:ascii="Times New Roman" w:hAnsi="Times New Roman"/>
                <w:color w:val="000000"/>
                <w:sz w:val="20"/>
              </w:rPr>
            </w:pPr>
            <w:r w:rsidRPr="0047095F">
              <w:rPr>
                <w:rFonts w:ascii="Times New Roman" w:hAnsi="Times New Roman"/>
                <w:color w:val="000000"/>
                <w:sz w:val="20"/>
              </w:rPr>
              <w:t xml:space="preserve">  32.975.507.160</w:t>
            </w:r>
          </w:p>
          <w:p w:rsidR="00F4031B" w:rsidRPr="0047095F" w:rsidRDefault="00F4031B" w:rsidP="006A5890">
            <w:pPr>
              <w:pStyle w:val="BodyText"/>
              <w:jc w:val="right"/>
              <w:rPr>
                <w:rFonts w:ascii="Times New Roman" w:hAnsi="Times New Roman"/>
                <w:color w:val="000000"/>
                <w:sz w:val="20"/>
              </w:rPr>
            </w:pPr>
          </w:p>
        </w:tc>
      </w:tr>
      <w:tr w:rsidR="00F4031B" w:rsidRPr="00806AEA" w:rsidTr="00180918">
        <w:trPr>
          <w:trHeight w:val="275"/>
        </w:trPr>
        <w:tc>
          <w:tcPr>
            <w:tcW w:w="426" w:type="dxa"/>
            <w:vMerge w:val="restart"/>
            <w:vAlign w:val="center"/>
          </w:tcPr>
          <w:p w:rsidR="00F4031B" w:rsidRPr="0047095F" w:rsidRDefault="00F4031B" w:rsidP="006A5890">
            <w:pPr>
              <w:pStyle w:val="BodyText"/>
              <w:jc w:val="center"/>
              <w:rPr>
                <w:rFonts w:ascii="Times New Roman" w:hAnsi="Times New Roman"/>
                <w:color w:val="000000"/>
                <w:sz w:val="20"/>
              </w:rPr>
            </w:pPr>
          </w:p>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4</w:t>
            </w:r>
          </w:p>
        </w:tc>
        <w:tc>
          <w:tcPr>
            <w:tcW w:w="1300" w:type="dxa"/>
            <w:vMerge w:val="restart"/>
          </w:tcPr>
          <w:p w:rsidR="00F4031B" w:rsidRPr="0047095F" w:rsidRDefault="00F4031B" w:rsidP="006A5890">
            <w:pPr>
              <w:spacing w:line="320" w:lineRule="exact"/>
              <w:rPr>
                <w:sz w:val="20"/>
                <w:szCs w:val="20"/>
                <w:lang w:val="nl-NL"/>
              </w:rPr>
            </w:pPr>
            <w:r w:rsidRPr="0047095F">
              <w:rPr>
                <w:sz w:val="20"/>
                <w:szCs w:val="20"/>
                <w:lang w:val="nl-NL"/>
              </w:rPr>
              <w:t>Công ty CP xi măng Bỉm Sơn</w:t>
            </w:r>
          </w:p>
        </w:tc>
        <w:tc>
          <w:tcPr>
            <w:tcW w:w="942" w:type="dxa"/>
            <w:vMerge w:val="restart"/>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Bên liên quan</w:t>
            </w:r>
          </w:p>
        </w:tc>
        <w:tc>
          <w:tcPr>
            <w:tcW w:w="876" w:type="dxa"/>
            <w:vMerge w:val="restart"/>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2800232620</w:t>
            </w:r>
          </w:p>
        </w:tc>
        <w:tc>
          <w:tcPr>
            <w:tcW w:w="1367" w:type="dxa"/>
            <w:vMerge w:val="restart"/>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Phường Bỉm Sơn, tỉnh Thanh Hóa</w:t>
            </w:r>
          </w:p>
        </w:tc>
        <w:tc>
          <w:tcPr>
            <w:tcW w:w="901" w:type="dxa"/>
            <w:vMerge w:val="restart"/>
            <w:vAlign w:val="center"/>
          </w:tcPr>
          <w:p w:rsidR="00F4031B" w:rsidRPr="0047095F" w:rsidRDefault="00F4031B" w:rsidP="006A5890">
            <w:pPr>
              <w:jc w:val="center"/>
              <w:rPr>
                <w:sz w:val="20"/>
              </w:rPr>
            </w:pPr>
            <w:r w:rsidRPr="0047095F">
              <w:rPr>
                <w:color w:val="000000"/>
                <w:sz w:val="20"/>
              </w:rPr>
              <w:t>01/1-&gt;31/12/2025</w:t>
            </w:r>
          </w:p>
        </w:tc>
        <w:tc>
          <w:tcPr>
            <w:tcW w:w="1276" w:type="dxa"/>
            <w:vAlign w:val="center"/>
          </w:tcPr>
          <w:p w:rsidR="00F4031B" w:rsidRPr="0047095F" w:rsidRDefault="00F4031B" w:rsidP="006A5890">
            <w:pPr>
              <w:pStyle w:val="BodyText"/>
              <w:jc w:val="center"/>
              <w:rPr>
                <w:rFonts w:ascii="Times New Roman" w:hAnsi="Times New Roman"/>
                <w:color w:val="000000"/>
                <w:sz w:val="20"/>
              </w:rPr>
            </w:pPr>
            <w:r>
              <w:rPr>
                <w:rFonts w:ascii="Times New Roman" w:hAnsi="Times New Roman"/>
                <w:color w:val="000000"/>
                <w:sz w:val="20"/>
              </w:rPr>
              <w:t>04/NQ-HĐQT, ngày 02</w:t>
            </w:r>
            <w:r w:rsidRPr="0047095F">
              <w:rPr>
                <w:rFonts w:ascii="Times New Roman" w:hAnsi="Times New Roman"/>
                <w:color w:val="000000"/>
                <w:sz w:val="20"/>
              </w:rPr>
              <w:t>/</w:t>
            </w:r>
            <w:r>
              <w:rPr>
                <w:rFonts w:ascii="Times New Roman" w:hAnsi="Times New Roman"/>
                <w:color w:val="000000"/>
                <w:sz w:val="20"/>
              </w:rPr>
              <w:t>1</w:t>
            </w:r>
            <w:r w:rsidRPr="0047095F">
              <w:rPr>
                <w:rFonts w:ascii="Times New Roman" w:hAnsi="Times New Roman"/>
                <w:color w:val="000000"/>
                <w:sz w:val="20"/>
              </w:rPr>
              <w:t>/202</w:t>
            </w:r>
            <w:r>
              <w:rPr>
                <w:rFonts w:ascii="Times New Roman" w:hAnsi="Times New Roman"/>
                <w:color w:val="000000"/>
                <w:sz w:val="20"/>
              </w:rPr>
              <w:t>5</w:t>
            </w:r>
          </w:p>
        </w:tc>
        <w:tc>
          <w:tcPr>
            <w:tcW w:w="800" w:type="dxa"/>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Mua xi măng</w:t>
            </w:r>
          </w:p>
          <w:p w:rsidR="00F4031B" w:rsidRPr="0047095F" w:rsidRDefault="00F4031B" w:rsidP="006A5890">
            <w:pPr>
              <w:pStyle w:val="BodyText"/>
              <w:jc w:val="center"/>
              <w:rPr>
                <w:rFonts w:ascii="Times New Roman" w:hAnsi="Times New Roman"/>
                <w:color w:val="000000"/>
                <w:sz w:val="20"/>
              </w:rPr>
            </w:pPr>
          </w:p>
        </w:tc>
        <w:tc>
          <w:tcPr>
            <w:tcW w:w="1468" w:type="dxa"/>
            <w:vAlign w:val="center"/>
          </w:tcPr>
          <w:p w:rsidR="00F4031B" w:rsidRPr="0047095F" w:rsidRDefault="00F4031B" w:rsidP="006A5890">
            <w:pPr>
              <w:pStyle w:val="BodyText"/>
              <w:jc w:val="right"/>
              <w:rPr>
                <w:rFonts w:ascii="Times New Roman" w:hAnsi="Times New Roman"/>
                <w:color w:val="000000"/>
                <w:sz w:val="20"/>
              </w:rPr>
            </w:pPr>
            <w:r w:rsidRPr="0047095F">
              <w:rPr>
                <w:rFonts w:ascii="Times New Roman" w:hAnsi="Times New Roman"/>
                <w:color w:val="000000"/>
                <w:sz w:val="20"/>
              </w:rPr>
              <w:t>656.657.398</w:t>
            </w:r>
          </w:p>
          <w:p w:rsidR="00F4031B" w:rsidRPr="0047095F" w:rsidRDefault="00F4031B" w:rsidP="006A5890">
            <w:pPr>
              <w:pStyle w:val="BodyText"/>
              <w:jc w:val="right"/>
              <w:rPr>
                <w:rFonts w:ascii="Times New Roman" w:hAnsi="Times New Roman"/>
                <w:color w:val="000000"/>
                <w:sz w:val="20"/>
              </w:rPr>
            </w:pPr>
          </w:p>
        </w:tc>
      </w:tr>
      <w:tr w:rsidR="00F4031B" w:rsidRPr="00806AEA" w:rsidTr="00180918">
        <w:trPr>
          <w:trHeight w:val="275"/>
        </w:trPr>
        <w:tc>
          <w:tcPr>
            <w:tcW w:w="426" w:type="dxa"/>
            <w:vMerge/>
            <w:vAlign w:val="center"/>
          </w:tcPr>
          <w:p w:rsidR="00F4031B" w:rsidRPr="0047095F" w:rsidRDefault="00F4031B" w:rsidP="006A5890">
            <w:pPr>
              <w:pStyle w:val="BodyText"/>
              <w:jc w:val="center"/>
              <w:rPr>
                <w:rFonts w:ascii="Times New Roman" w:hAnsi="Times New Roman"/>
                <w:color w:val="000000"/>
                <w:sz w:val="20"/>
              </w:rPr>
            </w:pPr>
          </w:p>
        </w:tc>
        <w:tc>
          <w:tcPr>
            <w:tcW w:w="1300" w:type="dxa"/>
            <w:vMerge/>
          </w:tcPr>
          <w:p w:rsidR="00F4031B" w:rsidRPr="0047095F" w:rsidRDefault="00F4031B" w:rsidP="006A5890">
            <w:pPr>
              <w:spacing w:line="320" w:lineRule="exact"/>
              <w:rPr>
                <w:sz w:val="20"/>
                <w:szCs w:val="20"/>
                <w:lang w:val="nl-NL"/>
              </w:rPr>
            </w:pPr>
          </w:p>
        </w:tc>
        <w:tc>
          <w:tcPr>
            <w:tcW w:w="942" w:type="dxa"/>
            <w:vMerge/>
            <w:vAlign w:val="center"/>
          </w:tcPr>
          <w:p w:rsidR="00F4031B" w:rsidRPr="0047095F" w:rsidRDefault="00F4031B" w:rsidP="006A5890">
            <w:pPr>
              <w:pStyle w:val="BodyText"/>
              <w:jc w:val="center"/>
              <w:rPr>
                <w:rFonts w:ascii="Times New Roman" w:hAnsi="Times New Roman"/>
                <w:color w:val="000000"/>
                <w:sz w:val="20"/>
              </w:rPr>
            </w:pPr>
          </w:p>
        </w:tc>
        <w:tc>
          <w:tcPr>
            <w:tcW w:w="876" w:type="dxa"/>
            <w:vMerge/>
            <w:vAlign w:val="center"/>
          </w:tcPr>
          <w:p w:rsidR="00F4031B" w:rsidRPr="0047095F" w:rsidRDefault="00F4031B" w:rsidP="006A5890">
            <w:pPr>
              <w:pStyle w:val="BodyText"/>
              <w:jc w:val="center"/>
              <w:rPr>
                <w:rFonts w:ascii="Times New Roman" w:hAnsi="Times New Roman"/>
                <w:color w:val="000000"/>
                <w:sz w:val="20"/>
              </w:rPr>
            </w:pPr>
          </w:p>
        </w:tc>
        <w:tc>
          <w:tcPr>
            <w:tcW w:w="1367" w:type="dxa"/>
            <w:vMerge/>
            <w:vAlign w:val="center"/>
          </w:tcPr>
          <w:p w:rsidR="00F4031B" w:rsidRPr="0047095F" w:rsidRDefault="00F4031B" w:rsidP="006A5890">
            <w:pPr>
              <w:pStyle w:val="BodyText"/>
              <w:jc w:val="center"/>
              <w:rPr>
                <w:rFonts w:ascii="Times New Roman" w:hAnsi="Times New Roman"/>
                <w:color w:val="000000"/>
                <w:sz w:val="20"/>
              </w:rPr>
            </w:pPr>
          </w:p>
        </w:tc>
        <w:tc>
          <w:tcPr>
            <w:tcW w:w="901" w:type="dxa"/>
            <w:vMerge/>
            <w:vAlign w:val="center"/>
          </w:tcPr>
          <w:p w:rsidR="00F4031B" w:rsidRPr="0047095F" w:rsidRDefault="00F4031B" w:rsidP="006A5890">
            <w:pPr>
              <w:pStyle w:val="BodyText"/>
              <w:jc w:val="center"/>
              <w:rPr>
                <w:rFonts w:ascii="Times New Roman" w:hAnsi="Times New Roman"/>
                <w:color w:val="000000"/>
                <w:sz w:val="20"/>
              </w:rPr>
            </w:pPr>
          </w:p>
        </w:tc>
        <w:tc>
          <w:tcPr>
            <w:tcW w:w="1276" w:type="dxa"/>
            <w:vAlign w:val="center"/>
          </w:tcPr>
          <w:p w:rsidR="00F4031B" w:rsidRPr="0047095F" w:rsidRDefault="00F4031B" w:rsidP="006A5890">
            <w:pPr>
              <w:pStyle w:val="BodyText"/>
              <w:jc w:val="center"/>
              <w:rPr>
                <w:rFonts w:ascii="Times New Roman" w:hAnsi="Times New Roman"/>
                <w:color w:val="000000"/>
                <w:sz w:val="20"/>
              </w:rPr>
            </w:pPr>
            <w:r>
              <w:rPr>
                <w:rFonts w:ascii="Times New Roman" w:hAnsi="Times New Roman"/>
                <w:color w:val="000000"/>
                <w:sz w:val="20"/>
              </w:rPr>
              <w:t>160/NQ-HĐQT, ngày 31/3</w:t>
            </w:r>
            <w:r w:rsidRPr="0047095F">
              <w:rPr>
                <w:rFonts w:ascii="Times New Roman" w:hAnsi="Times New Roman"/>
                <w:color w:val="000000"/>
                <w:sz w:val="20"/>
              </w:rPr>
              <w:t>/202</w:t>
            </w:r>
            <w:r>
              <w:rPr>
                <w:rFonts w:ascii="Times New Roman" w:hAnsi="Times New Roman"/>
                <w:color w:val="000000"/>
                <w:sz w:val="20"/>
              </w:rPr>
              <w:t>5</w:t>
            </w:r>
          </w:p>
        </w:tc>
        <w:tc>
          <w:tcPr>
            <w:tcW w:w="800" w:type="dxa"/>
            <w:vAlign w:val="center"/>
          </w:tcPr>
          <w:p w:rsidR="00F4031B" w:rsidRPr="0047095F" w:rsidRDefault="00F4031B" w:rsidP="006A5890">
            <w:pPr>
              <w:pStyle w:val="BodyText"/>
              <w:jc w:val="center"/>
              <w:rPr>
                <w:rFonts w:ascii="Times New Roman" w:hAnsi="Times New Roman"/>
                <w:color w:val="000000"/>
                <w:sz w:val="20"/>
              </w:rPr>
            </w:pPr>
          </w:p>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Bán vỏ bao</w:t>
            </w:r>
          </w:p>
        </w:tc>
        <w:tc>
          <w:tcPr>
            <w:tcW w:w="1468" w:type="dxa"/>
            <w:vAlign w:val="center"/>
          </w:tcPr>
          <w:p w:rsidR="00F4031B" w:rsidRPr="0047095F" w:rsidRDefault="00F4031B" w:rsidP="006A5890">
            <w:pPr>
              <w:pStyle w:val="BodyText"/>
              <w:jc w:val="right"/>
              <w:rPr>
                <w:rFonts w:ascii="Times New Roman" w:hAnsi="Times New Roman"/>
                <w:color w:val="000000"/>
                <w:sz w:val="20"/>
              </w:rPr>
            </w:pPr>
            <w:r w:rsidRPr="0047095F">
              <w:rPr>
                <w:rFonts w:ascii="Times New Roman" w:hAnsi="Times New Roman"/>
                <w:color w:val="000000"/>
                <w:sz w:val="20"/>
              </w:rPr>
              <w:t>4.669.553.200</w:t>
            </w:r>
          </w:p>
          <w:p w:rsidR="00F4031B" w:rsidRPr="0047095F" w:rsidRDefault="00F4031B" w:rsidP="006A5890">
            <w:pPr>
              <w:pStyle w:val="BodyText"/>
              <w:jc w:val="right"/>
              <w:rPr>
                <w:rFonts w:ascii="Times New Roman" w:hAnsi="Times New Roman"/>
                <w:color w:val="000000"/>
                <w:sz w:val="20"/>
              </w:rPr>
            </w:pPr>
          </w:p>
        </w:tc>
      </w:tr>
      <w:tr w:rsidR="00F4031B" w:rsidRPr="00806AEA" w:rsidTr="00180918">
        <w:trPr>
          <w:trHeight w:val="275"/>
        </w:trPr>
        <w:tc>
          <w:tcPr>
            <w:tcW w:w="426" w:type="dxa"/>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5</w:t>
            </w:r>
          </w:p>
          <w:p w:rsidR="00F4031B" w:rsidRPr="0047095F" w:rsidRDefault="00F4031B" w:rsidP="006A5890">
            <w:pPr>
              <w:pStyle w:val="BodyText"/>
              <w:jc w:val="center"/>
              <w:rPr>
                <w:rFonts w:ascii="Times New Roman" w:hAnsi="Times New Roman"/>
                <w:color w:val="000000"/>
                <w:sz w:val="20"/>
              </w:rPr>
            </w:pPr>
          </w:p>
        </w:tc>
        <w:tc>
          <w:tcPr>
            <w:tcW w:w="1300" w:type="dxa"/>
          </w:tcPr>
          <w:p w:rsidR="00F4031B" w:rsidRPr="0047095F" w:rsidRDefault="00F4031B" w:rsidP="006A5890">
            <w:pPr>
              <w:spacing w:line="320" w:lineRule="exact"/>
              <w:rPr>
                <w:sz w:val="20"/>
                <w:szCs w:val="20"/>
                <w:lang w:val="nl-NL"/>
              </w:rPr>
            </w:pPr>
            <w:r w:rsidRPr="0047095F">
              <w:rPr>
                <w:sz w:val="20"/>
                <w:szCs w:val="20"/>
                <w:lang w:val="nl-NL"/>
              </w:rPr>
              <w:t>Công ty CP xi măng Hạ Long</w:t>
            </w:r>
          </w:p>
        </w:tc>
        <w:tc>
          <w:tcPr>
            <w:tcW w:w="942" w:type="dxa"/>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Bên liên quan</w:t>
            </w:r>
          </w:p>
        </w:tc>
        <w:tc>
          <w:tcPr>
            <w:tcW w:w="876" w:type="dxa"/>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 xml:space="preserve">5700466028      </w:t>
            </w:r>
          </w:p>
        </w:tc>
        <w:tc>
          <w:tcPr>
            <w:tcW w:w="1367" w:type="dxa"/>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Xã Thống Nhất, TP Hạ Long, Tỉnh Quảng Ninh</w:t>
            </w:r>
          </w:p>
        </w:tc>
        <w:tc>
          <w:tcPr>
            <w:tcW w:w="901" w:type="dxa"/>
            <w:vAlign w:val="center"/>
          </w:tcPr>
          <w:p w:rsidR="00F4031B" w:rsidRPr="0047095F" w:rsidRDefault="00F4031B" w:rsidP="006A5890">
            <w:pPr>
              <w:jc w:val="center"/>
              <w:rPr>
                <w:sz w:val="20"/>
              </w:rPr>
            </w:pPr>
            <w:r w:rsidRPr="0047095F">
              <w:rPr>
                <w:color w:val="000000"/>
                <w:sz w:val="20"/>
              </w:rPr>
              <w:t>01/1-&gt;31/12/2025</w:t>
            </w:r>
          </w:p>
        </w:tc>
        <w:tc>
          <w:tcPr>
            <w:tcW w:w="1276" w:type="dxa"/>
            <w:vAlign w:val="center"/>
          </w:tcPr>
          <w:p w:rsidR="00F4031B" w:rsidRPr="0047095F" w:rsidRDefault="00F4031B" w:rsidP="006A5890">
            <w:pPr>
              <w:pStyle w:val="BodyText"/>
              <w:jc w:val="center"/>
              <w:rPr>
                <w:rFonts w:ascii="Times New Roman" w:hAnsi="Times New Roman"/>
                <w:color w:val="000000"/>
                <w:sz w:val="20"/>
              </w:rPr>
            </w:pPr>
            <w:r>
              <w:rPr>
                <w:rFonts w:ascii="Times New Roman" w:hAnsi="Times New Roman"/>
                <w:color w:val="000000"/>
                <w:sz w:val="20"/>
              </w:rPr>
              <w:t>140</w:t>
            </w:r>
            <w:r w:rsidRPr="0047095F">
              <w:rPr>
                <w:rFonts w:ascii="Times New Roman" w:hAnsi="Times New Roman"/>
                <w:color w:val="000000"/>
                <w:sz w:val="20"/>
              </w:rPr>
              <w:t xml:space="preserve">/NQ-HĐQT, ngày </w:t>
            </w:r>
            <w:r>
              <w:rPr>
                <w:rFonts w:ascii="Times New Roman" w:hAnsi="Times New Roman"/>
                <w:color w:val="000000"/>
                <w:sz w:val="20"/>
              </w:rPr>
              <w:t>21</w:t>
            </w:r>
            <w:r w:rsidRPr="0047095F">
              <w:rPr>
                <w:rFonts w:ascii="Times New Roman" w:hAnsi="Times New Roman"/>
                <w:color w:val="000000"/>
                <w:sz w:val="20"/>
              </w:rPr>
              <w:t>/</w:t>
            </w:r>
            <w:r>
              <w:rPr>
                <w:rFonts w:ascii="Times New Roman" w:hAnsi="Times New Roman"/>
                <w:color w:val="000000"/>
                <w:sz w:val="20"/>
              </w:rPr>
              <w:t>3</w:t>
            </w:r>
            <w:r w:rsidRPr="0047095F">
              <w:rPr>
                <w:rFonts w:ascii="Times New Roman" w:hAnsi="Times New Roman"/>
                <w:color w:val="000000"/>
                <w:sz w:val="20"/>
              </w:rPr>
              <w:t>/202</w:t>
            </w:r>
            <w:r>
              <w:rPr>
                <w:rFonts w:ascii="Times New Roman" w:hAnsi="Times New Roman"/>
                <w:color w:val="000000"/>
                <w:sz w:val="20"/>
              </w:rPr>
              <w:t>5</w:t>
            </w:r>
          </w:p>
        </w:tc>
        <w:tc>
          <w:tcPr>
            <w:tcW w:w="800" w:type="dxa"/>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Bán vỏ bao</w:t>
            </w:r>
          </w:p>
        </w:tc>
        <w:tc>
          <w:tcPr>
            <w:tcW w:w="1468" w:type="dxa"/>
            <w:vAlign w:val="center"/>
          </w:tcPr>
          <w:p w:rsidR="00F4031B" w:rsidRPr="0047095F" w:rsidRDefault="00F4031B" w:rsidP="006A5890">
            <w:pPr>
              <w:pStyle w:val="BodyText"/>
              <w:jc w:val="right"/>
              <w:rPr>
                <w:rFonts w:ascii="Times New Roman" w:hAnsi="Times New Roman"/>
                <w:color w:val="000000"/>
                <w:sz w:val="20"/>
              </w:rPr>
            </w:pPr>
          </w:p>
          <w:p w:rsidR="00F4031B" w:rsidRPr="0047095F" w:rsidRDefault="00F4031B" w:rsidP="006A5890">
            <w:pPr>
              <w:pStyle w:val="BodyText"/>
              <w:jc w:val="right"/>
              <w:rPr>
                <w:rFonts w:ascii="Times New Roman" w:hAnsi="Times New Roman"/>
                <w:color w:val="000000"/>
                <w:sz w:val="20"/>
              </w:rPr>
            </w:pPr>
            <w:r w:rsidRPr="0047095F">
              <w:rPr>
                <w:rFonts w:ascii="Times New Roman" w:hAnsi="Times New Roman"/>
                <w:color w:val="000000"/>
                <w:sz w:val="20"/>
              </w:rPr>
              <w:t xml:space="preserve">           456.000.000</w:t>
            </w:r>
          </w:p>
          <w:p w:rsidR="00F4031B" w:rsidRPr="0047095F" w:rsidRDefault="00F4031B" w:rsidP="006A5890">
            <w:pPr>
              <w:pStyle w:val="BodyText"/>
              <w:jc w:val="right"/>
              <w:rPr>
                <w:rFonts w:ascii="Times New Roman" w:hAnsi="Times New Roman"/>
                <w:color w:val="000000"/>
                <w:sz w:val="20"/>
              </w:rPr>
            </w:pPr>
          </w:p>
        </w:tc>
      </w:tr>
      <w:tr w:rsidR="00F4031B" w:rsidTr="00180918">
        <w:trPr>
          <w:trHeight w:val="275"/>
        </w:trPr>
        <w:tc>
          <w:tcPr>
            <w:tcW w:w="426" w:type="dxa"/>
            <w:vAlign w:val="center"/>
          </w:tcPr>
          <w:p w:rsidR="00F4031B" w:rsidRPr="0047095F" w:rsidRDefault="00F4031B" w:rsidP="006A5890">
            <w:pPr>
              <w:pStyle w:val="BodyText"/>
              <w:jc w:val="center"/>
              <w:rPr>
                <w:rFonts w:ascii="Times New Roman" w:hAnsi="Times New Roman"/>
                <w:color w:val="000000"/>
                <w:sz w:val="20"/>
              </w:rPr>
            </w:pPr>
            <w:r>
              <w:rPr>
                <w:rFonts w:ascii="Times New Roman" w:hAnsi="Times New Roman"/>
                <w:color w:val="000000"/>
                <w:sz w:val="20"/>
              </w:rPr>
              <w:t>6</w:t>
            </w:r>
          </w:p>
        </w:tc>
        <w:tc>
          <w:tcPr>
            <w:tcW w:w="1300" w:type="dxa"/>
          </w:tcPr>
          <w:p w:rsidR="00F4031B" w:rsidRPr="0047095F" w:rsidRDefault="00F4031B" w:rsidP="006A5890">
            <w:pPr>
              <w:spacing w:line="320" w:lineRule="exact"/>
              <w:rPr>
                <w:sz w:val="20"/>
                <w:szCs w:val="20"/>
                <w:lang w:val="nl-NL"/>
              </w:rPr>
            </w:pPr>
            <w:r w:rsidRPr="0047095F">
              <w:rPr>
                <w:sz w:val="20"/>
                <w:szCs w:val="20"/>
                <w:lang w:val="nl-NL"/>
              </w:rPr>
              <w:t>Công Ty Cổ phần xi măng VICEM Bút Sơn</w:t>
            </w:r>
          </w:p>
        </w:tc>
        <w:tc>
          <w:tcPr>
            <w:tcW w:w="942" w:type="dxa"/>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Bên liên quan</w:t>
            </w:r>
          </w:p>
        </w:tc>
        <w:tc>
          <w:tcPr>
            <w:tcW w:w="876" w:type="dxa"/>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0700117613</w:t>
            </w:r>
          </w:p>
          <w:p w:rsidR="00F4031B" w:rsidRPr="0047095F" w:rsidRDefault="00F4031B" w:rsidP="006A5890">
            <w:pPr>
              <w:pStyle w:val="BodyText"/>
              <w:jc w:val="center"/>
              <w:rPr>
                <w:rFonts w:ascii="Times New Roman" w:hAnsi="Times New Roman"/>
                <w:color w:val="000000"/>
                <w:sz w:val="20"/>
              </w:rPr>
            </w:pPr>
          </w:p>
        </w:tc>
        <w:tc>
          <w:tcPr>
            <w:tcW w:w="1367" w:type="dxa"/>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Thôn Hồng Sơn, P Lý Thường Kiệt, T Ninh Bình, Việt Nam</w:t>
            </w:r>
          </w:p>
          <w:p w:rsidR="00F4031B" w:rsidRPr="0047095F" w:rsidRDefault="00F4031B" w:rsidP="006A5890">
            <w:pPr>
              <w:pStyle w:val="BodyText"/>
              <w:jc w:val="center"/>
              <w:rPr>
                <w:rFonts w:ascii="Times New Roman" w:hAnsi="Times New Roman"/>
                <w:color w:val="000000"/>
                <w:sz w:val="20"/>
              </w:rPr>
            </w:pPr>
          </w:p>
        </w:tc>
        <w:tc>
          <w:tcPr>
            <w:tcW w:w="901" w:type="dxa"/>
            <w:vAlign w:val="center"/>
          </w:tcPr>
          <w:p w:rsidR="00F4031B" w:rsidRPr="0047095F" w:rsidRDefault="00F4031B" w:rsidP="006A5890">
            <w:pPr>
              <w:jc w:val="center"/>
              <w:rPr>
                <w:sz w:val="20"/>
              </w:rPr>
            </w:pPr>
            <w:r w:rsidRPr="0047095F">
              <w:rPr>
                <w:color w:val="000000"/>
                <w:sz w:val="20"/>
              </w:rPr>
              <w:t>01/1-&gt;31/12/2025</w:t>
            </w:r>
          </w:p>
        </w:tc>
        <w:tc>
          <w:tcPr>
            <w:tcW w:w="1276" w:type="dxa"/>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8</w:t>
            </w:r>
            <w:r>
              <w:rPr>
                <w:rFonts w:ascii="Times New Roman" w:hAnsi="Times New Roman"/>
                <w:color w:val="000000"/>
                <w:sz w:val="20"/>
              </w:rPr>
              <w:t>26/NQ-HĐQT, ngày 30</w:t>
            </w:r>
            <w:r w:rsidRPr="0047095F">
              <w:rPr>
                <w:rFonts w:ascii="Times New Roman" w:hAnsi="Times New Roman"/>
                <w:color w:val="000000"/>
                <w:sz w:val="20"/>
              </w:rPr>
              <w:t>/12/202</w:t>
            </w:r>
            <w:r>
              <w:rPr>
                <w:rFonts w:ascii="Times New Roman" w:hAnsi="Times New Roman"/>
                <w:color w:val="000000"/>
                <w:sz w:val="20"/>
              </w:rPr>
              <w:t>4</w:t>
            </w:r>
          </w:p>
        </w:tc>
        <w:tc>
          <w:tcPr>
            <w:tcW w:w="800" w:type="dxa"/>
            <w:vAlign w:val="center"/>
          </w:tcPr>
          <w:p w:rsidR="00F4031B" w:rsidRPr="0047095F" w:rsidRDefault="00F4031B" w:rsidP="006A5890">
            <w:pPr>
              <w:pStyle w:val="BodyText"/>
              <w:jc w:val="center"/>
              <w:rPr>
                <w:rFonts w:ascii="Times New Roman" w:hAnsi="Times New Roman"/>
                <w:color w:val="000000"/>
                <w:sz w:val="20"/>
              </w:rPr>
            </w:pPr>
            <w:r w:rsidRPr="0047095F">
              <w:rPr>
                <w:rFonts w:ascii="Times New Roman" w:hAnsi="Times New Roman"/>
                <w:color w:val="000000"/>
                <w:sz w:val="20"/>
              </w:rPr>
              <w:t>Bán vỏ bao</w:t>
            </w:r>
          </w:p>
        </w:tc>
        <w:tc>
          <w:tcPr>
            <w:tcW w:w="1468" w:type="dxa"/>
            <w:vAlign w:val="center"/>
          </w:tcPr>
          <w:p w:rsidR="00F4031B" w:rsidRPr="0047095F" w:rsidRDefault="00F4031B" w:rsidP="006A5890">
            <w:pPr>
              <w:pStyle w:val="BodyText"/>
              <w:jc w:val="right"/>
              <w:rPr>
                <w:rFonts w:ascii="Times New Roman" w:hAnsi="Times New Roman"/>
                <w:color w:val="000000"/>
                <w:sz w:val="20"/>
              </w:rPr>
            </w:pPr>
            <w:r w:rsidRPr="0047095F">
              <w:rPr>
                <w:rFonts w:ascii="Times New Roman" w:hAnsi="Times New Roman"/>
                <w:color w:val="000000"/>
                <w:sz w:val="20"/>
              </w:rPr>
              <w:t xml:space="preserve">10.776.895.640 </w:t>
            </w:r>
          </w:p>
        </w:tc>
      </w:tr>
    </w:tbl>
    <w:p w:rsidR="006A5890" w:rsidRPr="00204755" w:rsidRDefault="006A5890" w:rsidP="006A5890">
      <w:pPr>
        <w:spacing w:before="60" w:after="60"/>
        <w:ind w:firstLine="720"/>
        <w:outlineLvl w:val="0"/>
        <w:rPr>
          <w:b/>
          <w:bCs/>
          <w:kern w:val="36"/>
          <w:sz w:val="28"/>
          <w:szCs w:val="28"/>
        </w:rPr>
      </w:pPr>
      <w:r>
        <w:rPr>
          <w:b/>
          <w:bCs/>
          <w:kern w:val="36"/>
          <w:sz w:val="28"/>
          <w:szCs w:val="28"/>
        </w:rPr>
        <w:t>7</w:t>
      </w:r>
      <w:r w:rsidRPr="00204755">
        <w:rPr>
          <w:b/>
          <w:bCs/>
          <w:kern w:val="36"/>
          <w:sz w:val="28"/>
          <w:szCs w:val="28"/>
        </w:rPr>
        <w:t>. Đánh giá kết quả hoạt động của Hội đồng quản trị</w:t>
      </w:r>
    </w:p>
    <w:p w:rsidR="006A5890" w:rsidRPr="00204755" w:rsidRDefault="006A5890" w:rsidP="006A5890">
      <w:pPr>
        <w:spacing w:before="60" w:after="60"/>
        <w:ind w:firstLine="720"/>
        <w:jc w:val="both"/>
        <w:rPr>
          <w:sz w:val="28"/>
          <w:szCs w:val="28"/>
        </w:rPr>
      </w:pPr>
      <w:r w:rsidRPr="00204755">
        <w:rPr>
          <w:sz w:val="28"/>
          <w:szCs w:val="28"/>
        </w:rPr>
        <w:t>Trong năm 2025, Hội đồng quản trị đã thực hiện đầy đủ chức năng, nhiệm vụ và quyền hạn theo quy định của pháp luật và Điều lệ Công ty. Các hoạt động của Hội đồng quản trị được triển khai một cách chủ động, linh hoạt và phù hợp với tình hình thực tế của Công ty.</w:t>
      </w:r>
    </w:p>
    <w:p w:rsidR="006A5890" w:rsidRPr="00204755" w:rsidRDefault="006A5890" w:rsidP="006A5890">
      <w:pPr>
        <w:spacing w:before="60" w:after="60"/>
        <w:ind w:firstLine="720"/>
        <w:jc w:val="both"/>
        <w:rPr>
          <w:sz w:val="28"/>
          <w:szCs w:val="28"/>
        </w:rPr>
      </w:pPr>
      <w:r w:rsidRPr="00204755">
        <w:rPr>
          <w:sz w:val="28"/>
          <w:szCs w:val="28"/>
        </w:rPr>
        <w:t>Các thành viên Hội đồng quản trị đã thực hiện đầy đủ trách nhiệm của mình trong việc tham gia các cuộc họp và đóng góp ý kiến đối với các vấn đề quan trọng của Công ty.</w:t>
      </w:r>
    </w:p>
    <w:p w:rsidR="006A5890" w:rsidRDefault="006A5890" w:rsidP="006A5890">
      <w:pPr>
        <w:spacing w:before="60" w:after="60"/>
        <w:ind w:firstLine="720"/>
        <w:jc w:val="both"/>
        <w:rPr>
          <w:sz w:val="28"/>
          <w:szCs w:val="28"/>
        </w:rPr>
      </w:pPr>
      <w:r w:rsidRPr="00204755">
        <w:rPr>
          <w:sz w:val="28"/>
          <w:szCs w:val="28"/>
        </w:rPr>
        <w:t>Hội đồng quản trị đã kịp thời ban hành các nghị quyết nhằm định hướng hoạt động và chỉ đạo Ban điều hành triển khai các giải pháp để duy trì ổn định hoạt động sản xuất kinh doanh, từng bước cải thiện hiệu quả hoạt động của Công ty.</w:t>
      </w:r>
    </w:p>
    <w:p w:rsidR="006A5890" w:rsidRDefault="006A5890" w:rsidP="00E47671">
      <w:pPr>
        <w:widowControl w:val="0"/>
        <w:tabs>
          <w:tab w:val="left" w:pos="851"/>
          <w:tab w:val="left" w:pos="1276"/>
        </w:tabs>
        <w:spacing w:before="60" w:after="60" w:line="271" w:lineRule="auto"/>
        <w:jc w:val="both"/>
        <w:rPr>
          <w:b/>
          <w:sz w:val="18"/>
          <w:szCs w:val="28"/>
        </w:rPr>
      </w:pPr>
    </w:p>
    <w:p w:rsidR="00180918" w:rsidRPr="006A5890" w:rsidRDefault="00180918" w:rsidP="00E47671">
      <w:pPr>
        <w:widowControl w:val="0"/>
        <w:tabs>
          <w:tab w:val="left" w:pos="851"/>
          <w:tab w:val="left" w:pos="1276"/>
        </w:tabs>
        <w:spacing w:before="60" w:after="60" w:line="271" w:lineRule="auto"/>
        <w:jc w:val="both"/>
        <w:rPr>
          <w:b/>
          <w:sz w:val="18"/>
          <w:szCs w:val="28"/>
        </w:rPr>
      </w:pPr>
    </w:p>
    <w:p w:rsidR="007E5988" w:rsidRPr="00204755" w:rsidRDefault="00365C32" w:rsidP="00E47671">
      <w:pPr>
        <w:widowControl w:val="0"/>
        <w:tabs>
          <w:tab w:val="left" w:pos="851"/>
          <w:tab w:val="left" w:pos="1276"/>
        </w:tabs>
        <w:spacing w:before="60" w:after="60" w:line="271" w:lineRule="auto"/>
        <w:jc w:val="both"/>
        <w:rPr>
          <w:b/>
          <w:sz w:val="26"/>
          <w:szCs w:val="28"/>
        </w:rPr>
      </w:pPr>
      <w:r w:rsidRPr="00204755">
        <w:rPr>
          <w:b/>
          <w:sz w:val="26"/>
          <w:szCs w:val="28"/>
        </w:rPr>
        <w:lastRenderedPageBreak/>
        <w:t>II</w:t>
      </w:r>
      <w:r w:rsidR="00127C20" w:rsidRPr="00204755">
        <w:rPr>
          <w:b/>
          <w:sz w:val="26"/>
          <w:szCs w:val="28"/>
        </w:rPr>
        <w:t>I</w:t>
      </w:r>
      <w:r w:rsidRPr="00204755">
        <w:rPr>
          <w:b/>
          <w:sz w:val="26"/>
          <w:szCs w:val="28"/>
        </w:rPr>
        <w:t xml:space="preserve">. PHƯƠNG HƯỚNG, NHIỆM VỤ NĂM </w:t>
      </w:r>
      <w:r w:rsidR="00F921D2" w:rsidRPr="00204755">
        <w:rPr>
          <w:b/>
          <w:sz w:val="26"/>
          <w:szCs w:val="28"/>
        </w:rPr>
        <w:t>2026</w:t>
      </w:r>
    </w:p>
    <w:p w:rsidR="00F24DFC" w:rsidRPr="00204755" w:rsidRDefault="00F24DFC" w:rsidP="00336F53">
      <w:pPr>
        <w:spacing w:before="60" w:after="60"/>
        <w:ind w:firstLine="720"/>
        <w:jc w:val="both"/>
        <w:rPr>
          <w:sz w:val="28"/>
          <w:szCs w:val="28"/>
        </w:rPr>
      </w:pPr>
      <w:r w:rsidRPr="00204755">
        <w:rPr>
          <w:sz w:val="28"/>
          <w:szCs w:val="28"/>
        </w:rPr>
        <w:t>Năm 2026 dự báo tình hình kinh tế nói chung và thị trường vật liệu xây dựng nói riêng vẫn còn nhiều khó khăn. Đối với ngành xi măng, áp lực cạnh tranh giữa các doanh nghiệp trong ngành tiếp tục gia tăng do nguồn cung vẫn ở mức cao. Xu hướng dịch chuyển từ xi măng bao sang xi măng rời được dự báo tiếp tục gia tăng, ảnh hưởng trực tiếp đến lĩnh vực tiêu thụ xi măng bao và sản xuất vỏ bao xi măng</w:t>
      </w:r>
      <w:r w:rsidR="00336F53" w:rsidRPr="00204755">
        <w:rPr>
          <w:sz w:val="28"/>
          <w:szCs w:val="28"/>
        </w:rPr>
        <w:t>, nguồn nguyên liệu sản xuất gạch tuynel tiếp tục khan hiếm</w:t>
      </w:r>
      <w:r w:rsidRPr="00204755">
        <w:rPr>
          <w:sz w:val="28"/>
          <w:szCs w:val="28"/>
        </w:rPr>
        <w:t xml:space="preserve">. </w:t>
      </w:r>
    </w:p>
    <w:p w:rsidR="007E5988" w:rsidRPr="00204755" w:rsidRDefault="00365C32" w:rsidP="00336F53">
      <w:pPr>
        <w:spacing w:before="60" w:after="60"/>
        <w:ind w:firstLine="720"/>
        <w:jc w:val="both"/>
        <w:rPr>
          <w:sz w:val="28"/>
          <w:szCs w:val="28"/>
        </w:rPr>
      </w:pPr>
      <w:r w:rsidRPr="00204755">
        <w:rPr>
          <w:sz w:val="28"/>
          <w:szCs w:val="28"/>
        </w:rPr>
        <w:t xml:space="preserve">Hội đồng quản trị nhận định và đánh giá diễn biến tình hình </w:t>
      </w:r>
      <w:r w:rsidR="00B95F2E" w:rsidRPr="00204755">
        <w:rPr>
          <w:sz w:val="28"/>
          <w:szCs w:val="28"/>
        </w:rPr>
        <w:t>kinh tế trong nước và quốc tế</w:t>
      </w:r>
      <w:r w:rsidRPr="00204755">
        <w:rPr>
          <w:sz w:val="28"/>
          <w:szCs w:val="28"/>
        </w:rPr>
        <w:t xml:space="preserve">, </w:t>
      </w:r>
      <w:r w:rsidR="00F84C60" w:rsidRPr="00204755">
        <w:rPr>
          <w:sz w:val="28"/>
          <w:szCs w:val="28"/>
        </w:rPr>
        <w:t xml:space="preserve">bối cảnh thị trường chung ngành vật liệu xây dựng, </w:t>
      </w:r>
      <w:r w:rsidRPr="00204755">
        <w:rPr>
          <w:sz w:val="28"/>
          <w:szCs w:val="28"/>
        </w:rPr>
        <w:t>thực tế nguồn lực của Công ty</w:t>
      </w:r>
      <w:r w:rsidR="00F84C60" w:rsidRPr="00204755">
        <w:rPr>
          <w:sz w:val="28"/>
          <w:szCs w:val="28"/>
        </w:rPr>
        <w:t>,</w:t>
      </w:r>
      <w:r w:rsidRPr="00204755">
        <w:rPr>
          <w:sz w:val="28"/>
          <w:szCs w:val="28"/>
        </w:rPr>
        <w:t xml:space="preserve"> các yếu tố thuận lợi cũng như những thách thức và các rủi ro trong năm </w:t>
      </w:r>
      <w:r w:rsidR="00F921D2" w:rsidRPr="00204755">
        <w:rPr>
          <w:sz w:val="28"/>
          <w:szCs w:val="28"/>
        </w:rPr>
        <w:t>2026</w:t>
      </w:r>
      <w:r w:rsidRPr="00204755">
        <w:rPr>
          <w:sz w:val="28"/>
          <w:szCs w:val="28"/>
        </w:rPr>
        <w:t xml:space="preserve">. Hội đồng quản trị </w:t>
      </w:r>
      <w:r w:rsidR="00F84C60" w:rsidRPr="00204755">
        <w:rPr>
          <w:sz w:val="28"/>
          <w:szCs w:val="28"/>
        </w:rPr>
        <w:t>đề ra</w:t>
      </w:r>
      <w:r w:rsidRPr="00204755">
        <w:rPr>
          <w:sz w:val="28"/>
          <w:szCs w:val="28"/>
        </w:rPr>
        <w:t xml:space="preserve"> các mục tiêu và nhiệm vụ cơ bản năm </w:t>
      </w:r>
      <w:r w:rsidR="00F921D2" w:rsidRPr="00204755">
        <w:rPr>
          <w:sz w:val="28"/>
          <w:szCs w:val="28"/>
        </w:rPr>
        <w:t>2026</w:t>
      </w:r>
      <w:r w:rsidRPr="00204755">
        <w:rPr>
          <w:sz w:val="28"/>
          <w:szCs w:val="28"/>
        </w:rPr>
        <w:t xml:space="preserve"> </w:t>
      </w:r>
      <w:r w:rsidR="00F84C60" w:rsidRPr="00204755">
        <w:rPr>
          <w:sz w:val="28"/>
          <w:szCs w:val="28"/>
        </w:rPr>
        <w:t>trình</w:t>
      </w:r>
      <w:r w:rsidRPr="00204755">
        <w:rPr>
          <w:sz w:val="28"/>
          <w:szCs w:val="28"/>
        </w:rPr>
        <w:t xml:space="preserve"> ĐHĐCĐ xem xét thông qua để chỉ đạo thực hiện như sau:</w:t>
      </w:r>
    </w:p>
    <w:p w:rsidR="00607426" w:rsidRPr="00204755" w:rsidRDefault="00607426" w:rsidP="006904B7">
      <w:pPr>
        <w:pStyle w:val="Heading4"/>
        <w:keepLines w:val="0"/>
        <w:numPr>
          <w:ilvl w:val="0"/>
          <w:numId w:val="2"/>
        </w:numPr>
        <w:spacing w:before="60" w:after="120"/>
        <w:jc w:val="both"/>
        <w:rPr>
          <w:rFonts w:ascii="Times New Roman" w:eastAsia="Times New Roman" w:hAnsi="Times New Roman" w:cs="Times New Roman"/>
          <w:b/>
          <w:i w:val="0"/>
          <w:iCs w:val="0"/>
          <w:color w:val="auto"/>
          <w:sz w:val="28"/>
          <w:szCs w:val="28"/>
        </w:rPr>
      </w:pPr>
      <w:r w:rsidRPr="00204755">
        <w:rPr>
          <w:rFonts w:ascii="Times New Roman" w:eastAsia="Times New Roman" w:hAnsi="Times New Roman" w:cs="Times New Roman"/>
          <w:b/>
          <w:i w:val="0"/>
          <w:iCs w:val="0"/>
          <w:color w:val="auto"/>
          <w:sz w:val="28"/>
          <w:szCs w:val="28"/>
        </w:rPr>
        <w:t>Kế hoạch sản xuất kinh doanh:</w:t>
      </w:r>
    </w:p>
    <w:tbl>
      <w:tblPr>
        <w:tblW w:w="91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4124"/>
        <w:gridCol w:w="1477"/>
        <w:gridCol w:w="1526"/>
        <w:gridCol w:w="1250"/>
      </w:tblGrid>
      <w:tr w:rsidR="00204755" w:rsidRPr="00204755" w:rsidTr="00F24DFC">
        <w:trPr>
          <w:trHeight w:val="557"/>
        </w:trPr>
        <w:tc>
          <w:tcPr>
            <w:tcW w:w="724" w:type="dxa"/>
            <w:shd w:val="clear" w:color="auto" w:fill="auto"/>
            <w:vAlign w:val="center"/>
          </w:tcPr>
          <w:p w:rsidR="00655E22" w:rsidRPr="00204755" w:rsidRDefault="00655E22" w:rsidP="00F24DFC">
            <w:pPr>
              <w:jc w:val="center"/>
              <w:rPr>
                <w:b/>
                <w:szCs w:val="28"/>
              </w:rPr>
            </w:pPr>
            <w:r w:rsidRPr="00204755">
              <w:rPr>
                <w:b/>
                <w:szCs w:val="28"/>
              </w:rPr>
              <w:t>TT</w:t>
            </w:r>
          </w:p>
        </w:tc>
        <w:tc>
          <w:tcPr>
            <w:tcW w:w="4124" w:type="dxa"/>
            <w:shd w:val="clear" w:color="auto" w:fill="auto"/>
            <w:vAlign w:val="center"/>
          </w:tcPr>
          <w:p w:rsidR="00655E22" w:rsidRPr="00204755" w:rsidRDefault="00655E22" w:rsidP="00F24DFC">
            <w:pPr>
              <w:jc w:val="center"/>
              <w:rPr>
                <w:b/>
                <w:szCs w:val="28"/>
              </w:rPr>
            </w:pPr>
            <w:r w:rsidRPr="00204755">
              <w:rPr>
                <w:b/>
                <w:szCs w:val="28"/>
              </w:rPr>
              <w:t>Chỉ tiêu</w:t>
            </w:r>
          </w:p>
        </w:tc>
        <w:tc>
          <w:tcPr>
            <w:tcW w:w="1477" w:type="dxa"/>
            <w:shd w:val="clear" w:color="auto" w:fill="auto"/>
            <w:vAlign w:val="center"/>
          </w:tcPr>
          <w:p w:rsidR="00655E22" w:rsidRPr="00204755" w:rsidRDefault="00655E22" w:rsidP="00F24DFC">
            <w:pPr>
              <w:jc w:val="center"/>
              <w:rPr>
                <w:b/>
                <w:szCs w:val="28"/>
              </w:rPr>
            </w:pPr>
            <w:r w:rsidRPr="00204755">
              <w:rPr>
                <w:b/>
                <w:szCs w:val="28"/>
              </w:rPr>
              <w:t>ĐVT</w:t>
            </w:r>
          </w:p>
        </w:tc>
        <w:tc>
          <w:tcPr>
            <w:tcW w:w="1526" w:type="dxa"/>
            <w:shd w:val="clear" w:color="auto" w:fill="auto"/>
            <w:vAlign w:val="center"/>
          </w:tcPr>
          <w:p w:rsidR="00655E22" w:rsidRPr="00204755" w:rsidRDefault="00655E22" w:rsidP="00F24DFC">
            <w:pPr>
              <w:jc w:val="center"/>
              <w:rPr>
                <w:b/>
                <w:szCs w:val="28"/>
              </w:rPr>
            </w:pPr>
            <w:r w:rsidRPr="00204755">
              <w:rPr>
                <w:b/>
                <w:szCs w:val="28"/>
              </w:rPr>
              <w:t>Kế hoạch năm 2026</w:t>
            </w:r>
          </w:p>
        </w:tc>
        <w:tc>
          <w:tcPr>
            <w:tcW w:w="1250" w:type="dxa"/>
            <w:shd w:val="clear" w:color="auto" w:fill="auto"/>
            <w:vAlign w:val="center"/>
          </w:tcPr>
          <w:p w:rsidR="00655E22" w:rsidRPr="00204755" w:rsidRDefault="00655E22" w:rsidP="00F24DFC">
            <w:pPr>
              <w:jc w:val="center"/>
              <w:rPr>
                <w:b/>
                <w:szCs w:val="28"/>
              </w:rPr>
            </w:pPr>
            <w:r w:rsidRPr="00204755">
              <w:rPr>
                <w:b/>
                <w:szCs w:val="28"/>
              </w:rPr>
              <w:t>Ghi chú</w:t>
            </w:r>
          </w:p>
        </w:tc>
      </w:tr>
      <w:tr w:rsidR="00204755" w:rsidRPr="00204755" w:rsidTr="00F24DFC">
        <w:trPr>
          <w:trHeight w:val="254"/>
        </w:trPr>
        <w:tc>
          <w:tcPr>
            <w:tcW w:w="724" w:type="dxa"/>
            <w:shd w:val="clear" w:color="auto" w:fill="auto"/>
            <w:vAlign w:val="center"/>
          </w:tcPr>
          <w:p w:rsidR="00655E22" w:rsidRPr="00204755" w:rsidRDefault="00655E22" w:rsidP="00F24DFC">
            <w:pPr>
              <w:jc w:val="center"/>
              <w:rPr>
                <w:b/>
                <w:sz w:val="26"/>
                <w:szCs w:val="28"/>
              </w:rPr>
            </w:pPr>
            <w:r w:rsidRPr="00204755">
              <w:rPr>
                <w:b/>
                <w:sz w:val="26"/>
                <w:szCs w:val="28"/>
              </w:rPr>
              <w:t>1</w:t>
            </w:r>
          </w:p>
        </w:tc>
        <w:tc>
          <w:tcPr>
            <w:tcW w:w="4124" w:type="dxa"/>
            <w:shd w:val="clear" w:color="auto" w:fill="auto"/>
            <w:vAlign w:val="center"/>
          </w:tcPr>
          <w:p w:rsidR="00655E22" w:rsidRPr="00204755" w:rsidRDefault="00655E22" w:rsidP="00F24DFC">
            <w:pPr>
              <w:rPr>
                <w:b/>
                <w:sz w:val="26"/>
                <w:szCs w:val="28"/>
              </w:rPr>
            </w:pPr>
            <w:r w:rsidRPr="00204755">
              <w:rPr>
                <w:b/>
                <w:sz w:val="26"/>
                <w:szCs w:val="28"/>
              </w:rPr>
              <w:t>Sản lượng sản xuất</w:t>
            </w:r>
          </w:p>
        </w:tc>
        <w:tc>
          <w:tcPr>
            <w:tcW w:w="1477" w:type="dxa"/>
            <w:shd w:val="clear" w:color="auto" w:fill="auto"/>
            <w:vAlign w:val="center"/>
          </w:tcPr>
          <w:p w:rsidR="00655E22" w:rsidRPr="00204755" w:rsidRDefault="00655E22" w:rsidP="00F24DFC">
            <w:pPr>
              <w:jc w:val="center"/>
              <w:rPr>
                <w:b/>
                <w:sz w:val="26"/>
                <w:szCs w:val="28"/>
              </w:rPr>
            </w:pPr>
          </w:p>
        </w:tc>
        <w:tc>
          <w:tcPr>
            <w:tcW w:w="1526" w:type="dxa"/>
            <w:shd w:val="clear" w:color="auto" w:fill="auto"/>
            <w:vAlign w:val="center"/>
          </w:tcPr>
          <w:p w:rsidR="00655E22" w:rsidRPr="00204755" w:rsidRDefault="00655E22" w:rsidP="00F24DFC">
            <w:pPr>
              <w:jc w:val="right"/>
              <w:rPr>
                <w:b/>
                <w:bCs/>
              </w:rPr>
            </w:pPr>
            <w:r w:rsidRPr="00204755">
              <w:rPr>
                <w:b/>
                <w:bCs/>
              </w:rPr>
              <w:t> </w:t>
            </w:r>
          </w:p>
        </w:tc>
        <w:tc>
          <w:tcPr>
            <w:tcW w:w="1250" w:type="dxa"/>
            <w:shd w:val="clear" w:color="auto" w:fill="auto"/>
            <w:vAlign w:val="center"/>
          </w:tcPr>
          <w:p w:rsidR="00655E22" w:rsidRPr="00204755" w:rsidRDefault="00655E22" w:rsidP="00F24DFC">
            <w:pPr>
              <w:jc w:val="right"/>
              <w:rPr>
                <w:b/>
                <w:sz w:val="28"/>
                <w:szCs w:val="28"/>
              </w:rPr>
            </w:pPr>
          </w:p>
        </w:tc>
      </w:tr>
      <w:tr w:rsidR="00204755" w:rsidRPr="00204755" w:rsidTr="00F24DFC">
        <w:trPr>
          <w:trHeight w:val="315"/>
        </w:trPr>
        <w:tc>
          <w:tcPr>
            <w:tcW w:w="724" w:type="dxa"/>
            <w:shd w:val="clear" w:color="auto" w:fill="auto"/>
            <w:vAlign w:val="center"/>
          </w:tcPr>
          <w:p w:rsidR="00655E22" w:rsidRPr="00204755" w:rsidRDefault="00655E22" w:rsidP="00F24DFC">
            <w:pPr>
              <w:jc w:val="center"/>
              <w:rPr>
                <w:sz w:val="26"/>
                <w:szCs w:val="28"/>
              </w:rPr>
            </w:pPr>
            <w:r w:rsidRPr="00204755">
              <w:rPr>
                <w:sz w:val="26"/>
                <w:szCs w:val="28"/>
              </w:rPr>
              <w:t>1.1</w:t>
            </w:r>
          </w:p>
        </w:tc>
        <w:tc>
          <w:tcPr>
            <w:tcW w:w="4124" w:type="dxa"/>
            <w:shd w:val="clear" w:color="auto" w:fill="auto"/>
            <w:vAlign w:val="center"/>
          </w:tcPr>
          <w:p w:rsidR="00655E22" w:rsidRPr="00204755" w:rsidRDefault="00655E22" w:rsidP="00F24DFC">
            <w:pPr>
              <w:rPr>
                <w:sz w:val="26"/>
                <w:szCs w:val="28"/>
              </w:rPr>
            </w:pPr>
            <w:r w:rsidRPr="00204755">
              <w:rPr>
                <w:sz w:val="26"/>
                <w:szCs w:val="28"/>
              </w:rPr>
              <w:t>Vỏ bao</w:t>
            </w:r>
          </w:p>
        </w:tc>
        <w:tc>
          <w:tcPr>
            <w:tcW w:w="1477" w:type="dxa"/>
            <w:shd w:val="clear" w:color="auto" w:fill="auto"/>
            <w:vAlign w:val="center"/>
          </w:tcPr>
          <w:p w:rsidR="00655E22" w:rsidRPr="00204755" w:rsidRDefault="00655E22" w:rsidP="00F24DFC">
            <w:pPr>
              <w:jc w:val="center"/>
              <w:rPr>
                <w:sz w:val="26"/>
                <w:szCs w:val="26"/>
              </w:rPr>
            </w:pPr>
            <w:r w:rsidRPr="00204755">
              <w:rPr>
                <w:sz w:val="26"/>
                <w:szCs w:val="26"/>
              </w:rPr>
              <w:t>1.000 Cái</w:t>
            </w:r>
          </w:p>
        </w:tc>
        <w:tc>
          <w:tcPr>
            <w:tcW w:w="1526" w:type="dxa"/>
            <w:shd w:val="clear" w:color="auto" w:fill="auto"/>
            <w:vAlign w:val="center"/>
          </w:tcPr>
          <w:p w:rsidR="00655E22" w:rsidRPr="00204755" w:rsidRDefault="00655E22" w:rsidP="00F24DFC">
            <w:pPr>
              <w:jc w:val="right"/>
            </w:pPr>
            <w:r w:rsidRPr="00204755">
              <w:t>18.000</w:t>
            </w:r>
          </w:p>
        </w:tc>
        <w:tc>
          <w:tcPr>
            <w:tcW w:w="1250" w:type="dxa"/>
            <w:shd w:val="clear" w:color="auto" w:fill="auto"/>
            <w:vAlign w:val="center"/>
          </w:tcPr>
          <w:p w:rsidR="00655E22" w:rsidRPr="00204755" w:rsidRDefault="00655E22" w:rsidP="00F24DFC">
            <w:pPr>
              <w:jc w:val="right"/>
              <w:rPr>
                <w:sz w:val="28"/>
                <w:szCs w:val="28"/>
              </w:rPr>
            </w:pPr>
          </w:p>
        </w:tc>
      </w:tr>
      <w:tr w:rsidR="00204755" w:rsidRPr="00204755" w:rsidTr="00F24DFC">
        <w:trPr>
          <w:trHeight w:val="315"/>
        </w:trPr>
        <w:tc>
          <w:tcPr>
            <w:tcW w:w="724" w:type="dxa"/>
            <w:shd w:val="clear" w:color="auto" w:fill="auto"/>
            <w:vAlign w:val="center"/>
          </w:tcPr>
          <w:p w:rsidR="00655E22" w:rsidRPr="00204755" w:rsidRDefault="00655E22" w:rsidP="00F24DFC">
            <w:pPr>
              <w:jc w:val="center"/>
              <w:rPr>
                <w:sz w:val="26"/>
                <w:szCs w:val="28"/>
              </w:rPr>
            </w:pPr>
            <w:r w:rsidRPr="00204755">
              <w:rPr>
                <w:sz w:val="26"/>
                <w:szCs w:val="28"/>
              </w:rPr>
              <w:t>1.2</w:t>
            </w:r>
          </w:p>
        </w:tc>
        <w:tc>
          <w:tcPr>
            <w:tcW w:w="4124" w:type="dxa"/>
            <w:shd w:val="clear" w:color="auto" w:fill="auto"/>
            <w:vAlign w:val="center"/>
          </w:tcPr>
          <w:p w:rsidR="00655E22" w:rsidRPr="00204755" w:rsidRDefault="00655E22" w:rsidP="00F24DFC">
            <w:pPr>
              <w:rPr>
                <w:sz w:val="26"/>
                <w:szCs w:val="28"/>
              </w:rPr>
            </w:pPr>
            <w:r w:rsidRPr="00204755">
              <w:rPr>
                <w:sz w:val="26"/>
                <w:szCs w:val="28"/>
              </w:rPr>
              <w:t>Gạch nung</w:t>
            </w:r>
          </w:p>
        </w:tc>
        <w:tc>
          <w:tcPr>
            <w:tcW w:w="1477" w:type="dxa"/>
            <w:shd w:val="clear" w:color="auto" w:fill="auto"/>
            <w:vAlign w:val="center"/>
          </w:tcPr>
          <w:p w:rsidR="00655E22" w:rsidRPr="00204755" w:rsidRDefault="00655E22" w:rsidP="00F24DFC">
            <w:pPr>
              <w:jc w:val="center"/>
              <w:rPr>
                <w:sz w:val="26"/>
                <w:szCs w:val="26"/>
              </w:rPr>
            </w:pPr>
            <w:r w:rsidRPr="00204755">
              <w:rPr>
                <w:sz w:val="26"/>
                <w:szCs w:val="26"/>
              </w:rPr>
              <w:t>1.000 Viên</w:t>
            </w:r>
          </w:p>
        </w:tc>
        <w:tc>
          <w:tcPr>
            <w:tcW w:w="1526" w:type="dxa"/>
            <w:shd w:val="clear" w:color="auto" w:fill="auto"/>
            <w:vAlign w:val="center"/>
          </w:tcPr>
          <w:p w:rsidR="00655E22" w:rsidRPr="00204755" w:rsidRDefault="00655E22" w:rsidP="00F24DFC">
            <w:pPr>
              <w:jc w:val="right"/>
            </w:pPr>
            <w:r w:rsidRPr="00204755">
              <w:t>27.365</w:t>
            </w:r>
          </w:p>
        </w:tc>
        <w:tc>
          <w:tcPr>
            <w:tcW w:w="1250" w:type="dxa"/>
            <w:shd w:val="clear" w:color="auto" w:fill="auto"/>
            <w:vAlign w:val="center"/>
          </w:tcPr>
          <w:p w:rsidR="00655E22" w:rsidRPr="00204755" w:rsidRDefault="00655E22" w:rsidP="00F24DFC">
            <w:pPr>
              <w:jc w:val="right"/>
              <w:rPr>
                <w:sz w:val="28"/>
                <w:szCs w:val="28"/>
              </w:rPr>
            </w:pPr>
          </w:p>
        </w:tc>
      </w:tr>
      <w:tr w:rsidR="00204755" w:rsidRPr="00204755" w:rsidTr="00F24DFC">
        <w:trPr>
          <w:trHeight w:val="315"/>
        </w:trPr>
        <w:tc>
          <w:tcPr>
            <w:tcW w:w="724" w:type="dxa"/>
            <w:shd w:val="clear" w:color="auto" w:fill="auto"/>
            <w:vAlign w:val="center"/>
          </w:tcPr>
          <w:p w:rsidR="00655E22" w:rsidRPr="00204755" w:rsidRDefault="00655E22" w:rsidP="00F24DFC">
            <w:pPr>
              <w:jc w:val="center"/>
              <w:rPr>
                <w:b/>
                <w:sz w:val="26"/>
                <w:szCs w:val="28"/>
              </w:rPr>
            </w:pPr>
            <w:r w:rsidRPr="00204755">
              <w:rPr>
                <w:b/>
                <w:sz w:val="26"/>
                <w:szCs w:val="28"/>
              </w:rPr>
              <w:t>2</w:t>
            </w:r>
          </w:p>
        </w:tc>
        <w:tc>
          <w:tcPr>
            <w:tcW w:w="4124" w:type="dxa"/>
            <w:shd w:val="clear" w:color="auto" w:fill="auto"/>
            <w:vAlign w:val="center"/>
          </w:tcPr>
          <w:p w:rsidR="00655E22" w:rsidRPr="00204755" w:rsidRDefault="00655E22" w:rsidP="00F24DFC">
            <w:pPr>
              <w:rPr>
                <w:b/>
                <w:sz w:val="26"/>
                <w:szCs w:val="28"/>
              </w:rPr>
            </w:pPr>
            <w:r w:rsidRPr="00204755">
              <w:rPr>
                <w:b/>
                <w:sz w:val="26"/>
                <w:szCs w:val="28"/>
              </w:rPr>
              <w:t>Sản lượng tiêu thụ</w:t>
            </w:r>
          </w:p>
        </w:tc>
        <w:tc>
          <w:tcPr>
            <w:tcW w:w="1477" w:type="dxa"/>
            <w:shd w:val="clear" w:color="auto" w:fill="auto"/>
            <w:vAlign w:val="center"/>
          </w:tcPr>
          <w:p w:rsidR="00655E22" w:rsidRPr="00204755" w:rsidRDefault="00655E22" w:rsidP="00F24DFC">
            <w:pPr>
              <w:jc w:val="center"/>
              <w:rPr>
                <w:b/>
                <w:sz w:val="26"/>
                <w:szCs w:val="26"/>
              </w:rPr>
            </w:pPr>
          </w:p>
        </w:tc>
        <w:tc>
          <w:tcPr>
            <w:tcW w:w="1526" w:type="dxa"/>
            <w:shd w:val="clear" w:color="auto" w:fill="auto"/>
            <w:vAlign w:val="center"/>
          </w:tcPr>
          <w:p w:rsidR="00655E22" w:rsidRPr="00204755" w:rsidRDefault="00655E22" w:rsidP="00F24DFC">
            <w:pPr>
              <w:jc w:val="right"/>
              <w:rPr>
                <w:b/>
                <w:bCs/>
              </w:rPr>
            </w:pPr>
          </w:p>
        </w:tc>
        <w:tc>
          <w:tcPr>
            <w:tcW w:w="1250" w:type="dxa"/>
            <w:shd w:val="clear" w:color="auto" w:fill="auto"/>
            <w:vAlign w:val="center"/>
          </w:tcPr>
          <w:p w:rsidR="00655E22" w:rsidRPr="00204755" w:rsidRDefault="00655E22" w:rsidP="00F24DFC">
            <w:pPr>
              <w:jc w:val="right"/>
              <w:rPr>
                <w:b/>
                <w:sz w:val="28"/>
                <w:szCs w:val="28"/>
              </w:rPr>
            </w:pPr>
          </w:p>
        </w:tc>
      </w:tr>
      <w:tr w:rsidR="00204755" w:rsidRPr="00204755" w:rsidTr="00F24DFC">
        <w:trPr>
          <w:trHeight w:val="325"/>
        </w:trPr>
        <w:tc>
          <w:tcPr>
            <w:tcW w:w="724" w:type="dxa"/>
            <w:shd w:val="clear" w:color="auto" w:fill="auto"/>
            <w:vAlign w:val="center"/>
          </w:tcPr>
          <w:p w:rsidR="00655E22" w:rsidRPr="00204755" w:rsidRDefault="00655E22" w:rsidP="00F24DFC">
            <w:pPr>
              <w:jc w:val="center"/>
              <w:rPr>
                <w:sz w:val="26"/>
                <w:szCs w:val="28"/>
              </w:rPr>
            </w:pPr>
            <w:r w:rsidRPr="00204755">
              <w:rPr>
                <w:sz w:val="26"/>
                <w:szCs w:val="28"/>
              </w:rPr>
              <w:t>2.1</w:t>
            </w:r>
          </w:p>
        </w:tc>
        <w:tc>
          <w:tcPr>
            <w:tcW w:w="4124" w:type="dxa"/>
            <w:shd w:val="clear" w:color="auto" w:fill="auto"/>
            <w:vAlign w:val="center"/>
          </w:tcPr>
          <w:p w:rsidR="00655E22" w:rsidRPr="00204755" w:rsidRDefault="00655E22" w:rsidP="00F24DFC">
            <w:pPr>
              <w:rPr>
                <w:sz w:val="26"/>
                <w:szCs w:val="28"/>
              </w:rPr>
            </w:pPr>
            <w:r w:rsidRPr="00204755">
              <w:rPr>
                <w:sz w:val="26"/>
                <w:szCs w:val="28"/>
              </w:rPr>
              <w:t>Xi măng</w:t>
            </w:r>
          </w:p>
        </w:tc>
        <w:tc>
          <w:tcPr>
            <w:tcW w:w="1477" w:type="dxa"/>
            <w:shd w:val="clear" w:color="auto" w:fill="auto"/>
            <w:vAlign w:val="center"/>
          </w:tcPr>
          <w:p w:rsidR="00655E22" w:rsidRPr="00204755" w:rsidRDefault="00655E22" w:rsidP="00F24DFC">
            <w:pPr>
              <w:jc w:val="center"/>
              <w:rPr>
                <w:sz w:val="26"/>
                <w:szCs w:val="26"/>
              </w:rPr>
            </w:pPr>
            <w:r w:rsidRPr="00204755">
              <w:rPr>
                <w:sz w:val="26"/>
                <w:szCs w:val="26"/>
              </w:rPr>
              <w:t>Tấn</w:t>
            </w:r>
          </w:p>
        </w:tc>
        <w:tc>
          <w:tcPr>
            <w:tcW w:w="1526" w:type="dxa"/>
            <w:shd w:val="clear" w:color="auto" w:fill="auto"/>
            <w:vAlign w:val="center"/>
          </w:tcPr>
          <w:p w:rsidR="00655E22" w:rsidRPr="00204755" w:rsidRDefault="00655E22" w:rsidP="00F24DFC">
            <w:pPr>
              <w:jc w:val="right"/>
              <w:rPr>
                <w:sz w:val="26"/>
                <w:szCs w:val="28"/>
              </w:rPr>
            </w:pPr>
            <w:r w:rsidRPr="00204755">
              <w:rPr>
                <w:sz w:val="26"/>
                <w:szCs w:val="28"/>
              </w:rPr>
              <w:t>55.000</w:t>
            </w:r>
          </w:p>
        </w:tc>
        <w:tc>
          <w:tcPr>
            <w:tcW w:w="1250" w:type="dxa"/>
            <w:shd w:val="clear" w:color="auto" w:fill="auto"/>
            <w:vAlign w:val="center"/>
          </w:tcPr>
          <w:p w:rsidR="00655E22" w:rsidRPr="00204755" w:rsidRDefault="00655E22" w:rsidP="00F24DFC">
            <w:pPr>
              <w:jc w:val="right"/>
              <w:rPr>
                <w:sz w:val="28"/>
                <w:szCs w:val="28"/>
              </w:rPr>
            </w:pPr>
          </w:p>
        </w:tc>
      </w:tr>
      <w:tr w:rsidR="00204755" w:rsidRPr="00204755" w:rsidTr="00F24DFC">
        <w:trPr>
          <w:trHeight w:val="315"/>
        </w:trPr>
        <w:tc>
          <w:tcPr>
            <w:tcW w:w="724" w:type="dxa"/>
            <w:shd w:val="clear" w:color="auto" w:fill="auto"/>
            <w:vAlign w:val="center"/>
          </w:tcPr>
          <w:p w:rsidR="00655E22" w:rsidRPr="00204755" w:rsidRDefault="00655E22" w:rsidP="00F24DFC">
            <w:pPr>
              <w:jc w:val="center"/>
              <w:rPr>
                <w:sz w:val="26"/>
                <w:szCs w:val="28"/>
              </w:rPr>
            </w:pPr>
            <w:r w:rsidRPr="00204755">
              <w:rPr>
                <w:sz w:val="26"/>
                <w:szCs w:val="28"/>
              </w:rPr>
              <w:t>2.2</w:t>
            </w:r>
          </w:p>
        </w:tc>
        <w:tc>
          <w:tcPr>
            <w:tcW w:w="4124" w:type="dxa"/>
            <w:shd w:val="clear" w:color="auto" w:fill="auto"/>
            <w:vAlign w:val="center"/>
          </w:tcPr>
          <w:p w:rsidR="00655E22" w:rsidRPr="00204755" w:rsidRDefault="00655E22" w:rsidP="00F24DFC">
            <w:pPr>
              <w:rPr>
                <w:sz w:val="26"/>
                <w:szCs w:val="28"/>
              </w:rPr>
            </w:pPr>
            <w:r w:rsidRPr="00204755">
              <w:rPr>
                <w:sz w:val="26"/>
                <w:szCs w:val="28"/>
              </w:rPr>
              <w:t>Vỏ bao</w:t>
            </w:r>
          </w:p>
        </w:tc>
        <w:tc>
          <w:tcPr>
            <w:tcW w:w="1477" w:type="dxa"/>
            <w:shd w:val="clear" w:color="auto" w:fill="auto"/>
            <w:vAlign w:val="center"/>
          </w:tcPr>
          <w:p w:rsidR="00655E22" w:rsidRPr="00204755" w:rsidRDefault="00655E22" w:rsidP="00F24DFC">
            <w:pPr>
              <w:jc w:val="center"/>
              <w:rPr>
                <w:sz w:val="26"/>
                <w:szCs w:val="26"/>
              </w:rPr>
            </w:pPr>
            <w:r w:rsidRPr="00204755">
              <w:rPr>
                <w:sz w:val="26"/>
                <w:szCs w:val="26"/>
              </w:rPr>
              <w:t>1.000 Cái</w:t>
            </w:r>
          </w:p>
        </w:tc>
        <w:tc>
          <w:tcPr>
            <w:tcW w:w="1526" w:type="dxa"/>
            <w:shd w:val="clear" w:color="auto" w:fill="auto"/>
            <w:vAlign w:val="center"/>
          </w:tcPr>
          <w:p w:rsidR="00655E22" w:rsidRPr="00204755" w:rsidRDefault="00655E22" w:rsidP="00F24DFC">
            <w:pPr>
              <w:jc w:val="right"/>
              <w:rPr>
                <w:sz w:val="26"/>
                <w:szCs w:val="28"/>
              </w:rPr>
            </w:pPr>
            <w:r w:rsidRPr="00204755">
              <w:rPr>
                <w:sz w:val="26"/>
                <w:szCs w:val="28"/>
              </w:rPr>
              <w:t>18.500</w:t>
            </w:r>
          </w:p>
        </w:tc>
        <w:tc>
          <w:tcPr>
            <w:tcW w:w="1250" w:type="dxa"/>
            <w:shd w:val="clear" w:color="auto" w:fill="auto"/>
            <w:vAlign w:val="center"/>
          </w:tcPr>
          <w:p w:rsidR="00655E22" w:rsidRPr="00204755" w:rsidRDefault="00655E22" w:rsidP="00F24DFC">
            <w:pPr>
              <w:jc w:val="right"/>
              <w:rPr>
                <w:sz w:val="28"/>
                <w:szCs w:val="28"/>
              </w:rPr>
            </w:pPr>
          </w:p>
        </w:tc>
      </w:tr>
      <w:tr w:rsidR="00204755" w:rsidRPr="00204755" w:rsidTr="00F24DFC">
        <w:trPr>
          <w:trHeight w:val="315"/>
        </w:trPr>
        <w:tc>
          <w:tcPr>
            <w:tcW w:w="724" w:type="dxa"/>
            <w:shd w:val="clear" w:color="auto" w:fill="auto"/>
            <w:vAlign w:val="center"/>
          </w:tcPr>
          <w:p w:rsidR="00655E22" w:rsidRPr="00204755" w:rsidRDefault="00655E22" w:rsidP="00F24DFC">
            <w:pPr>
              <w:jc w:val="center"/>
              <w:rPr>
                <w:sz w:val="26"/>
                <w:szCs w:val="28"/>
              </w:rPr>
            </w:pPr>
            <w:r w:rsidRPr="00204755">
              <w:rPr>
                <w:sz w:val="26"/>
                <w:szCs w:val="28"/>
              </w:rPr>
              <w:t>2.3</w:t>
            </w:r>
          </w:p>
        </w:tc>
        <w:tc>
          <w:tcPr>
            <w:tcW w:w="4124" w:type="dxa"/>
            <w:shd w:val="clear" w:color="auto" w:fill="auto"/>
            <w:vAlign w:val="center"/>
          </w:tcPr>
          <w:p w:rsidR="00655E22" w:rsidRPr="00204755" w:rsidRDefault="00655E22" w:rsidP="00F24DFC">
            <w:pPr>
              <w:rPr>
                <w:sz w:val="26"/>
                <w:szCs w:val="28"/>
              </w:rPr>
            </w:pPr>
            <w:r w:rsidRPr="00204755">
              <w:rPr>
                <w:sz w:val="26"/>
                <w:szCs w:val="28"/>
              </w:rPr>
              <w:t>Gạch nung</w:t>
            </w:r>
          </w:p>
        </w:tc>
        <w:tc>
          <w:tcPr>
            <w:tcW w:w="1477" w:type="dxa"/>
            <w:shd w:val="clear" w:color="auto" w:fill="auto"/>
            <w:vAlign w:val="center"/>
          </w:tcPr>
          <w:p w:rsidR="00655E22" w:rsidRPr="00204755" w:rsidRDefault="00655E22" w:rsidP="00F24DFC">
            <w:pPr>
              <w:jc w:val="center"/>
              <w:rPr>
                <w:sz w:val="26"/>
                <w:szCs w:val="26"/>
              </w:rPr>
            </w:pPr>
            <w:r w:rsidRPr="00204755">
              <w:rPr>
                <w:sz w:val="26"/>
                <w:szCs w:val="26"/>
              </w:rPr>
              <w:t>1.000 Viên</w:t>
            </w:r>
          </w:p>
        </w:tc>
        <w:tc>
          <w:tcPr>
            <w:tcW w:w="1526" w:type="dxa"/>
            <w:shd w:val="clear" w:color="auto" w:fill="auto"/>
            <w:vAlign w:val="center"/>
          </w:tcPr>
          <w:p w:rsidR="00655E22" w:rsidRPr="00204755" w:rsidRDefault="00655E22" w:rsidP="00F24DFC">
            <w:pPr>
              <w:jc w:val="right"/>
            </w:pPr>
            <w:r w:rsidRPr="00204755">
              <w:t>27.365</w:t>
            </w:r>
          </w:p>
        </w:tc>
        <w:tc>
          <w:tcPr>
            <w:tcW w:w="1250" w:type="dxa"/>
            <w:shd w:val="clear" w:color="auto" w:fill="auto"/>
            <w:vAlign w:val="center"/>
          </w:tcPr>
          <w:p w:rsidR="00655E22" w:rsidRPr="00204755" w:rsidRDefault="00655E22" w:rsidP="00F24DFC">
            <w:pPr>
              <w:jc w:val="right"/>
              <w:rPr>
                <w:sz w:val="28"/>
                <w:szCs w:val="28"/>
              </w:rPr>
            </w:pPr>
          </w:p>
        </w:tc>
      </w:tr>
      <w:tr w:rsidR="00204755" w:rsidRPr="00204755" w:rsidTr="00F24DFC">
        <w:trPr>
          <w:trHeight w:val="358"/>
        </w:trPr>
        <w:tc>
          <w:tcPr>
            <w:tcW w:w="724" w:type="dxa"/>
            <w:shd w:val="clear" w:color="auto" w:fill="auto"/>
            <w:vAlign w:val="center"/>
          </w:tcPr>
          <w:p w:rsidR="00655E22" w:rsidRPr="00204755" w:rsidRDefault="00655E22" w:rsidP="00F24DFC">
            <w:pPr>
              <w:jc w:val="center"/>
              <w:rPr>
                <w:b/>
                <w:sz w:val="26"/>
                <w:szCs w:val="28"/>
              </w:rPr>
            </w:pPr>
            <w:r w:rsidRPr="00204755">
              <w:rPr>
                <w:b/>
                <w:sz w:val="26"/>
                <w:szCs w:val="28"/>
              </w:rPr>
              <w:t>3</w:t>
            </w:r>
          </w:p>
        </w:tc>
        <w:tc>
          <w:tcPr>
            <w:tcW w:w="4124" w:type="dxa"/>
            <w:shd w:val="clear" w:color="auto" w:fill="auto"/>
            <w:vAlign w:val="center"/>
          </w:tcPr>
          <w:p w:rsidR="00655E22" w:rsidRPr="00204755" w:rsidRDefault="00655E22" w:rsidP="00F24DFC">
            <w:pPr>
              <w:rPr>
                <w:b/>
                <w:sz w:val="26"/>
                <w:szCs w:val="28"/>
              </w:rPr>
            </w:pPr>
            <w:r w:rsidRPr="00204755">
              <w:rPr>
                <w:b/>
                <w:sz w:val="26"/>
                <w:szCs w:val="28"/>
              </w:rPr>
              <w:t xml:space="preserve">Tổng doanh thu và thu nhập khác </w:t>
            </w:r>
          </w:p>
        </w:tc>
        <w:tc>
          <w:tcPr>
            <w:tcW w:w="1477" w:type="dxa"/>
            <w:shd w:val="clear" w:color="auto" w:fill="auto"/>
            <w:vAlign w:val="center"/>
          </w:tcPr>
          <w:p w:rsidR="00655E22" w:rsidRPr="00204755" w:rsidRDefault="00655E22" w:rsidP="00F24DFC">
            <w:pPr>
              <w:jc w:val="center"/>
              <w:rPr>
                <w:b/>
                <w:sz w:val="26"/>
                <w:szCs w:val="26"/>
              </w:rPr>
            </w:pPr>
            <w:r w:rsidRPr="00204755">
              <w:rPr>
                <w:b/>
                <w:sz w:val="26"/>
                <w:szCs w:val="26"/>
              </w:rPr>
              <w:t>Tỷ đồng</w:t>
            </w:r>
          </w:p>
        </w:tc>
        <w:tc>
          <w:tcPr>
            <w:tcW w:w="1526" w:type="dxa"/>
            <w:shd w:val="clear" w:color="auto" w:fill="auto"/>
            <w:vAlign w:val="center"/>
          </w:tcPr>
          <w:p w:rsidR="00655E22" w:rsidRPr="00204755" w:rsidRDefault="00655E22" w:rsidP="00F24DFC">
            <w:pPr>
              <w:jc w:val="right"/>
              <w:rPr>
                <w:b/>
                <w:sz w:val="26"/>
                <w:szCs w:val="28"/>
              </w:rPr>
            </w:pPr>
            <w:r w:rsidRPr="00204755">
              <w:rPr>
                <w:b/>
                <w:sz w:val="26"/>
                <w:szCs w:val="28"/>
              </w:rPr>
              <w:t>217.524</w:t>
            </w:r>
          </w:p>
        </w:tc>
        <w:tc>
          <w:tcPr>
            <w:tcW w:w="1250" w:type="dxa"/>
            <w:shd w:val="clear" w:color="auto" w:fill="auto"/>
            <w:vAlign w:val="center"/>
          </w:tcPr>
          <w:p w:rsidR="00655E22" w:rsidRPr="00204755" w:rsidRDefault="00655E22" w:rsidP="00F24DFC">
            <w:pPr>
              <w:jc w:val="right"/>
              <w:rPr>
                <w:b/>
                <w:sz w:val="28"/>
                <w:szCs w:val="28"/>
              </w:rPr>
            </w:pPr>
          </w:p>
        </w:tc>
      </w:tr>
      <w:tr w:rsidR="00204755" w:rsidRPr="00204755" w:rsidTr="00F24DFC">
        <w:trPr>
          <w:trHeight w:val="315"/>
        </w:trPr>
        <w:tc>
          <w:tcPr>
            <w:tcW w:w="724" w:type="dxa"/>
            <w:shd w:val="clear" w:color="auto" w:fill="auto"/>
            <w:vAlign w:val="center"/>
          </w:tcPr>
          <w:p w:rsidR="00655E22" w:rsidRPr="00204755" w:rsidRDefault="00655E22" w:rsidP="00F24DFC">
            <w:pPr>
              <w:jc w:val="center"/>
              <w:rPr>
                <w:sz w:val="26"/>
                <w:szCs w:val="28"/>
              </w:rPr>
            </w:pPr>
          </w:p>
        </w:tc>
        <w:tc>
          <w:tcPr>
            <w:tcW w:w="4124" w:type="dxa"/>
            <w:shd w:val="clear" w:color="auto" w:fill="auto"/>
            <w:vAlign w:val="center"/>
          </w:tcPr>
          <w:p w:rsidR="00655E22" w:rsidRPr="00204755" w:rsidRDefault="00655E22" w:rsidP="00F24DFC">
            <w:pPr>
              <w:rPr>
                <w:i/>
                <w:sz w:val="26"/>
                <w:szCs w:val="28"/>
                <w:u w:val="single"/>
              </w:rPr>
            </w:pPr>
            <w:r w:rsidRPr="00204755">
              <w:rPr>
                <w:i/>
                <w:sz w:val="26"/>
                <w:szCs w:val="28"/>
                <w:u w:val="single"/>
              </w:rPr>
              <w:t>Trong đó:</w:t>
            </w:r>
          </w:p>
        </w:tc>
        <w:tc>
          <w:tcPr>
            <w:tcW w:w="1477" w:type="dxa"/>
            <w:shd w:val="clear" w:color="auto" w:fill="auto"/>
            <w:vAlign w:val="center"/>
          </w:tcPr>
          <w:p w:rsidR="00655E22" w:rsidRPr="00204755" w:rsidRDefault="00655E22" w:rsidP="00F24DFC">
            <w:pPr>
              <w:jc w:val="center"/>
              <w:rPr>
                <w:sz w:val="26"/>
                <w:szCs w:val="26"/>
              </w:rPr>
            </w:pPr>
          </w:p>
        </w:tc>
        <w:tc>
          <w:tcPr>
            <w:tcW w:w="1526" w:type="dxa"/>
            <w:shd w:val="clear" w:color="auto" w:fill="auto"/>
            <w:vAlign w:val="center"/>
          </w:tcPr>
          <w:p w:rsidR="00655E22" w:rsidRPr="00204755" w:rsidRDefault="00655E22" w:rsidP="00F24DFC">
            <w:pPr>
              <w:jc w:val="right"/>
              <w:rPr>
                <w:sz w:val="26"/>
                <w:szCs w:val="28"/>
              </w:rPr>
            </w:pPr>
          </w:p>
        </w:tc>
        <w:tc>
          <w:tcPr>
            <w:tcW w:w="1250" w:type="dxa"/>
            <w:shd w:val="clear" w:color="auto" w:fill="auto"/>
            <w:vAlign w:val="center"/>
          </w:tcPr>
          <w:p w:rsidR="00655E22" w:rsidRPr="00204755" w:rsidRDefault="00655E22" w:rsidP="00F24DFC">
            <w:pPr>
              <w:jc w:val="right"/>
              <w:rPr>
                <w:sz w:val="28"/>
                <w:szCs w:val="28"/>
              </w:rPr>
            </w:pPr>
          </w:p>
        </w:tc>
      </w:tr>
      <w:tr w:rsidR="00204755" w:rsidRPr="00204755" w:rsidTr="00F24DFC">
        <w:trPr>
          <w:trHeight w:val="315"/>
        </w:trPr>
        <w:tc>
          <w:tcPr>
            <w:tcW w:w="724" w:type="dxa"/>
            <w:shd w:val="clear" w:color="auto" w:fill="auto"/>
            <w:vAlign w:val="center"/>
          </w:tcPr>
          <w:p w:rsidR="00655E22" w:rsidRPr="00204755" w:rsidRDefault="00655E22" w:rsidP="00F24DFC">
            <w:pPr>
              <w:jc w:val="center"/>
              <w:rPr>
                <w:sz w:val="26"/>
                <w:szCs w:val="28"/>
              </w:rPr>
            </w:pPr>
            <w:r w:rsidRPr="00204755">
              <w:rPr>
                <w:sz w:val="26"/>
                <w:szCs w:val="28"/>
              </w:rPr>
              <w:t>3.1</w:t>
            </w:r>
          </w:p>
        </w:tc>
        <w:tc>
          <w:tcPr>
            <w:tcW w:w="4124" w:type="dxa"/>
            <w:shd w:val="clear" w:color="auto" w:fill="auto"/>
            <w:vAlign w:val="center"/>
          </w:tcPr>
          <w:p w:rsidR="00655E22" w:rsidRPr="00204755" w:rsidRDefault="00655E22" w:rsidP="00F24DFC">
            <w:pPr>
              <w:rPr>
                <w:sz w:val="26"/>
                <w:szCs w:val="28"/>
              </w:rPr>
            </w:pPr>
            <w:r w:rsidRPr="00204755">
              <w:rPr>
                <w:sz w:val="26"/>
                <w:szCs w:val="28"/>
              </w:rPr>
              <w:t>Doanh thu bán hàng</w:t>
            </w:r>
          </w:p>
        </w:tc>
        <w:tc>
          <w:tcPr>
            <w:tcW w:w="1477" w:type="dxa"/>
            <w:shd w:val="clear" w:color="auto" w:fill="auto"/>
            <w:vAlign w:val="center"/>
          </w:tcPr>
          <w:p w:rsidR="00655E22" w:rsidRPr="00204755" w:rsidRDefault="00655E22" w:rsidP="00F24DFC">
            <w:pPr>
              <w:jc w:val="center"/>
              <w:rPr>
                <w:sz w:val="26"/>
                <w:szCs w:val="26"/>
              </w:rPr>
            </w:pPr>
            <w:r w:rsidRPr="00204755">
              <w:rPr>
                <w:sz w:val="26"/>
                <w:szCs w:val="26"/>
              </w:rPr>
              <w:t>Tỷ đồng</w:t>
            </w:r>
          </w:p>
        </w:tc>
        <w:tc>
          <w:tcPr>
            <w:tcW w:w="1526" w:type="dxa"/>
            <w:shd w:val="clear" w:color="auto" w:fill="auto"/>
            <w:vAlign w:val="center"/>
          </w:tcPr>
          <w:p w:rsidR="00655E22" w:rsidRPr="00204755" w:rsidRDefault="00655E22" w:rsidP="00F24DFC">
            <w:pPr>
              <w:jc w:val="right"/>
              <w:rPr>
                <w:sz w:val="26"/>
                <w:szCs w:val="28"/>
              </w:rPr>
            </w:pPr>
            <w:r w:rsidRPr="00204755">
              <w:rPr>
                <w:sz w:val="26"/>
                <w:szCs w:val="28"/>
              </w:rPr>
              <w:t>214.806</w:t>
            </w:r>
          </w:p>
        </w:tc>
        <w:tc>
          <w:tcPr>
            <w:tcW w:w="1250" w:type="dxa"/>
            <w:shd w:val="clear" w:color="auto" w:fill="auto"/>
            <w:vAlign w:val="center"/>
          </w:tcPr>
          <w:p w:rsidR="00655E22" w:rsidRPr="00204755" w:rsidRDefault="00655E22" w:rsidP="00F24DFC">
            <w:pPr>
              <w:jc w:val="right"/>
              <w:rPr>
                <w:sz w:val="28"/>
                <w:szCs w:val="28"/>
              </w:rPr>
            </w:pPr>
          </w:p>
        </w:tc>
      </w:tr>
      <w:tr w:rsidR="00204755" w:rsidRPr="00204755" w:rsidTr="00F24DFC">
        <w:trPr>
          <w:trHeight w:val="325"/>
        </w:trPr>
        <w:tc>
          <w:tcPr>
            <w:tcW w:w="724" w:type="dxa"/>
            <w:shd w:val="clear" w:color="auto" w:fill="auto"/>
            <w:vAlign w:val="center"/>
          </w:tcPr>
          <w:p w:rsidR="00655E22" w:rsidRPr="00204755" w:rsidRDefault="00655E22" w:rsidP="00F24DFC">
            <w:pPr>
              <w:jc w:val="center"/>
              <w:rPr>
                <w:sz w:val="26"/>
                <w:szCs w:val="28"/>
              </w:rPr>
            </w:pPr>
            <w:r w:rsidRPr="00204755">
              <w:rPr>
                <w:sz w:val="26"/>
                <w:szCs w:val="28"/>
              </w:rPr>
              <w:t>3.2</w:t>
            </w:r>
          </w:p>
        </w:tc>
        <w:tc>
          <w:tcPr>
            <w:tcW w:w="4124" w:type="dxa"/>
            <w:shd w:val="clear" w:color="auto" w:fill="auto"/>
            <w:vAlign w:val="center"/>
          </w:tcPr>
          <w:p w:rsidR="00655E22" w:rsidRPr="00204755" w:rsidRDefault="00655E22" w:rsidP="00F24DFC">
            <w:pPr>
              <w:rPr>
                <w:sz w:val="26"/>
                <w:szCs w:val="28"/>
              </w:rPr>
            </w:pPr>
            <w:r w:rsidRPr="00204755">
              <w:rPr>
                <w:sz w:val="26"/>
                <w:szCs w:val="28"/>
              </w:rPr>
              <w:t>Doanh thu hoạt động tài chính</w:t>
            </w:r>
          </w:p>
        </w:tc>
        <w:tc>
          <w:tcPr>
            <w:tcW w:w="1477" w:type="dxa"/>
            <w:shd w:val="clear" w:color="auto" w:fill="auto"/>
            <w:vAlign w:val="center"/>
          </w:tcPr>
          <w:p w:rsidR="00655E22" w:rsidRPr="00204755" w:rsidRDefault="00655E22" w:rsidP="00F24DFC">
            <w:pPr>
              <w:jc w:val="center"/>
              <w:rPr>
                <w:sz w:val="26"/>
                <w:szCs w:val="26"/>
              </w:rPr>
            </w:pPr>
            <w:r w:rsidRPr="00204755">
              <w:rPr>
                <w:sz w:val="26"/>
                <w:szCs w:val="26"/>
              </w:rPr>
              <w:t>Tỷ đồng</w:t>
            </w:r>
          </w:p>
        </w:tc>
        <w:tc>
          <w:tcPr>
            <w:tcW w:w="1526" w:type="dxa"/>
            <w:shd w:val="clear" w:color="auto" w:fill="auto"/>
            <w:vAlign w:val="center"/>
          </w:tcPr>
          <w:p w:rsidR="00655E22" w:rsidRPr="00204755" w:rsidRDefault="00655E22" w:rsidP="00F24DFC">
            <w:pPr>
              <w:jc w:val="right"/>
              <w:rPr>
                <w:sz w:val="26"/>
                <w:szCs w:val="28"/>
              </w:rPr>
            </w:pPr>
            <w:r w:rsidRPr="00204755">
              <w:rPr>
                <w:sz w:val="26"/>
                <w:szCs w:val="28"/>
              </w:rPr>
              <w:t>924</w:t>
            </w:r>
          </w:p>
        </w:tc>
        <w:tc>
          <w:tcPr>
            <w:tcW w:w="1250" w:type="dxa"/>
            <w:shd w:val="clear" w:color="auto" w:fill="auto"/>
            <w:vAlign w:val="center"/>
          </w:tcPr>
          <w:p w:rsidR="00655E22" w:rsidRPr="00204755" w:rsidRDefault="00655E22" w:rsidP="00F24DFC">
            <w:pPr>
              <w:jc w:val="right"/>
              <w:rPr>
                <w:sz w:val="28"/>
                <w:szCs w:val="28"/>
              </w:rPr>
            </w:pPr>
          </w:p>
        </w:tc>
      </w:tr>
      <w:tr w:rsidR="00204755" w:rsidRPr="00204755" w:rsidTr="00F24DFC">
        <w:trPr>
          <w:trHeight w:val="325"/>
        </w:trPr>
        <w:tc>
          <w:tcPr>
            <w:tcW w:w="724" w:type="dxa"/>
            <w:shd w:val="clear" w:color="auto" w:fill="auto"/>
            <w:vAlign w:val="center"/>
          </w:tcPr>
          <w:p w:rsidR="00655E22" w:rsidRPr="00204755" w:rsidRDefault="00655E22" w:rsidP="00F24DFC">
            <w:pPr>
              <w:jc w:val="center"/>
              <w:rPr>
                <w:sz w:val="26"/>
                <w:szCs w:val="28"/>
              </w:rPr>
            </w:pPr>
            <w:r w:rsidRPr="00204755">
              <w:rPr>
                <w:sz w:val="26"/>
                <w:szCs w:val="28"/>
              </w:rPr>
              <w:t>3.3</w:t>
            </w:r>
          </w:p>
        </w:tc>
        <w:tc>
          <w:tcPr>
            <w:tcW w:w="4124" w:type="dxa"/>
            <w:shd w:val="clear" w:color="auto" w:fill="auto"/>
            <w:vAlign w:val="center"/>
          </w:tcPr>
          <w:p w:rsidR="00655E22" w:rsidRPr="00204755" w:rsidRDefault="00655E22" w:rsidP="00F24DFC">
            <w:pPr>
              <w:rPr>
                <w:sz w:val="26"/>
                <w:szCs w:val="28"/>
              </w:rPr>
            </w:pPr>
            <w:r w:rsidRPr="00204755">
              <w:rPr>
                <w:sz w:val="26"/>
                <w:szCs w:val="28"/>
              </w:rPr>
              <w:t>Doanh thu cho thuê kho bãi</w:t>
            </w:r>
          </w:p>
        </w:tc>
        <w:tc>
          <w:tcPr>
            <w:tcW w:w="1477" w:type="dxa"/>
            <w:shd w:val="clear" w:color="auto" w:fill="auto"/>
            <w:vAlign w:val="center"/>
          </w:tcPr>
          <w:p w:rsidR="00655E22" w:rsidRPr="00204755" w:rsidRDefault="00655E22" w:rsidP="00F24DFC">
            <w:pPr>
              <w:jc w:val="center"/>
              <w:rPr>
                <w:sz w:val="26"/>
                <w:szCs w:val="26"/>
              </w:rPr>
            </w:pPr>
            <w:r w:rsidRPr="00204755">
              <w:rPr>
                <w:sz w:val="26"/>
                <w:szCs w:val="26"/>
              </w:rPr>
              <w:t>Tỷ đồng</w:t>
            </w:r>
          </w:p>
        </w:tc>
        <w:tc>
          <w:tcPr>
            <w:tcW w:w="1526" w:type="dxa"/>
            <w:shd w:val="clear" w:color="auto" w:fill="auto"/>
            <w:vAlign w:val="center"/>
          </w:tcPr>
          <w:p w:rsidR="00655E22" w:rsidRPr="00204755" w:rsidRDefault="00655E22" w:rsidP="00F24DFC">
            <w:pPr>
              <w:jc w:val="right"/>
              <w:rPr>
                <w:sz w:val="26"/>
                <w:szCs w:val="28"/>
              </w:rPr>
            </w:pPr>
            <w:r w:rsidRPr="00204755">
              <w:rPr>
                <w:sz w:val="26"/>
                <w:szCs w:val="28"/>
              </w:rPr>
              <w:t>1.529</w:t>
            </w:r>
          </w:p>
        </w:tc>
        <w:tc>
          <w:tcPr>
            <w:tcW w:w="1250" w:type="dxa"/>
            <w:shd w:val="clear" w:color="auto" w:fill="auto"/>
            <w:vAlign w:val="center"/>
          </w:tcPr>
          <w:p w:rsidR="00655E22" w:rsidRPr="00204755" w:rsidRDefault="00655E22" w:rsidP="00F24DFC">
            <w:pPr>
              <w:jc w:val="right"/>
              <w:rPr>
                <w:sz w:val="28"/>
                <w:szCs w:val="28"/>
              </w:rPr>
            </w:pPr>
          </w:p>
        </w:tc>
      </w:tr>
      <w:tr w:rsidR="00204755" w:rsidRPr="00204755" w:rsidTr="00F24DFC">
        <w:trPr>
          <w:trHeight w:val="315"/>
        </w:trPr>
        <w:tc>
          <w:tcPr>
            <w:tcW w:w="724" w:type="dxa"/>
            <w:shd w:val="clear" w:color="auto" w:fill="auto"/>
            <w:vAlign w:val="center"/>
          </w:tcPr>
          <w:p w:rsidR="00655E22" w:rsidRPr="00204755" w:rsidRDefault="00655E22" w:rsidP="00F24DFC">
            <w:pPr>
              <w:jc w:val="center"/>
              <w:rPr>
                <w:sz w:val="26"/>
                <w:szCs w:val="28"/>
              </w:rPr>
            </w:pPr>
            <w:r w:rsidRPr="00204755">
              <w:rPr>
                <w:sz w:val="26"/>
                <w:szCs w:val="28"/>
              </w:rPr>
              <w:t>3.4</w:t>
            </w:r>
          </w:p>
        </w:tc>
        <w:tc>
          <w:tcPr>
            <w:tcW w:w="4124" w:type="dxa"/>
            <w:shd w:val="clear" w:color="auto" w:fill="auto"/>
            <w:vAlign w:val="center"/>
          </w:tcPr>
          <w:p w:rsidR="00655E22" w:rsidRPr="00204755" w:rsidRDefault="00655E22" w:rsidP="00F24DFC">
            <w:pPr>
              <w:rPr>
                <w:sz w:val="26"/>
                <w:szCs w:val="28"/>
              </w:rPr>
            </w:pPr>
            <w:r w:rsidRPr="00204755">
              <w:rPr>
                <w:sz w:val="26"/>
                <w:szCs w:val="28"/>
              </w:rPr>
              <w:t>Thu nhập khác</w:t>
            </w:r>
          </w:p>
        </w:tc>
        <w:tc>
          <w:tcPr>
            <w:tcW w:w="1477" w:type="dxa"/>
            <w:shd w:val="clear" w:color="auto" w:fill="auto"/>
            <w:vAlign w:val="center"/>
          </w:tcPr>
          <w:p w:rsidR="00655E22" w:rsidRPr="00204755" w:rsidRDefault="00655E22" w:rsidP="00F24DFC">
            <w:pPr>
              <w:jc w:val="center"/>
              <w:rPr>
                <w:sz w:val="26"/>
                <w:szCs w:val="26"/>
              </w:rPr>
            </w:pPr>
            <w:r w:rsidRPr="00204755">
              <w:rPr>
                <w:sz w:val="26"/>
                <w:szCs w:val="26"/>
              </w:rPr>
              <w:t>Tỷ đồng</w:t>
            </w:r>
          </w:p>
        </w:tc>
        <w:tc>
          <w:tcPr>
            <w:tcW w:w="1526" w:type="dxa"/>
            <w:shd w:val="clear" w:color="auto" w:fill="auto"/>
            <w:vAlign w:val="center"/>
          </w:tcPr>
          <w:p w:rsidR="00655E22" w:rsidRPr="00204755" w:rsidRDefault="00655E22" w:rsidP="00F24DFC">
            <w:pPr>
              <w:jc w:val="right"/>
              <w:rPr>
                <w:sz w:val="26"/>
                <w:szCs w:val="28"/>
              </w:rPr>
            </w:pPr>
            <w:r w:rsidRPr="00204755">
              <w:rPr>
                <w:sz w:val="26"/>
                <w:szCs w:val="28"/>
              </w:rPr>
              <w:t>265</w:t>
            </w:r>
          </w:p>
        </w:tc>
        <w:tc>
          <w:tcPr>
            <w:tcW w:w="1250" w:type="dxa"/>
            <w:shd w:val="clear" w:color="auto" w:fill="auto"/>
            <w:vAlign w:val="center"/>
          </w:tcPr>
          <w:p w:rsidR="00655E22" w:rsidRPr="00204755" w:rsidRDefault="00655E22" w:rsidP="00F24DFC">
            <w:pPr>
              <w:jc w:val="right"/>
              <w:rPr>
                <w:sz w:val="28"/>
                <w:szCs w:val="28"/>
              </w:rPr>
            </w:pPr>
          </w:p>
        </w:tc>
      </w:tr>
      <w:tr w:rsidR="00204755" w:rsidRPr="00204755" w:rsidTr="00F24DFC">
        <w:trPr>
          <w:trHeight w:val="315"/>
        </w:trPr>
        <w:tc>
          <w:tcPr>
            <w:tcW w:w="724" w:type="dxa"/>
            <w:shd w:val="clear" w:color="auto" w:fill="auto"/>
            <w:vAlign w:val="center"/>
          </w:tcPr>
          <w:p w:rsidR="00655E22" w:rsidRPr="00204755" w:rsidRDefault="00655E22" w:rsidP="00F24DFC">
            <w:pPr>
              <w:jc w:val="center"/>
              <w:rPr>
                <w:b/>
                <w:sz w:val="26"/>
                <w:szCs w:val="28"/>
              </w:rPr>
            </w:pPr>
            <w:r w:rsidRPr="00204755">
              <w:rPr>
                <w:b/>
                <w:sz w:val="26"/>
                <w:szCs w:val="28"/>
              </w:rPr>
              <w:t>4</w:t>
            </w:r>
          </w:p>
        </w:tc>
        <w:tc>
          <w:tcPr>
            <w:tcW w:w="4124" w:type="dxa"/>
            <w:shd w:val="clear" w:color="auto" w:fill="auto"/>
            <w:vAlign w:val="center"/>
          </w:tcPr>
          <w:p w:rsidR="00655E22" w:rsidRPr="00204755" w:rsidRDefault="00655E22" w:rsidP="00F24DFC">
            <w:pPr>
              <w:rPr>
                <w:b/>
                <w:sz w:val="26"/>
                <w:szCs w:val="28"/>
              </w:rPr>
            </w:pPr>
            <w:r w:rsidRPr="00204755">
              <w:rPr>
                <w:b/>
                <w:sz w:val="26"/>
                <w:szCs w:val="28"/>
              </w:rPr>
              <w:t>Lợi nhuận trước thuế</w:t>
            </w:r>
          </w:p>
        </w:tc>
        <w:tc>
          <w:tcPr>
            <w:tcW w:w="1477" w:type="dxa"/>
            <w:shd w:val="clear" w:color="auto" w:fill="auto"/>
            <w:vAlign w:val="center"/>
          </w:tcPr>
          <w:p w:rsidR="00655E22" w:rsidRPr="00204755" w:rsidRDefault="00655E22" w:rsidP="00F24DFC">
            <w:pPr>
              <w:jc w:val="center"/>
              <w:rPr>
                <w:b/>
                <w:sz w:val="26"/>
                <w:szCs w:val="26"/>
              </w:rPr>
            </w:pPr>
            <w:r w:rsidRPr="00204755">
              <w:rPr>
                <w:b/>
                <w:sz w:val="26"/>
                <w:szCs w:val="26"/>
              </w:rPr>
              <w:t>Tỷ đồng</w:t>
            </w:r>
          </w:p>
        </w:tc>
        <w:tc>
          <w:tcPr>
            <w:tcW w:w="1526" w:type="dxa"/>
            <w:shd w:val="clear" w:color="auto" w:fill="auto"/>
            <w:vAlign w:val="center"/>
          </w:tcPr>
          <w:p w:rsidR="00655E22" w:rsidRPr="00204755" w:rsidRDefault="00655E22" w:rsidP="00F24DFC">
            <w:pPr>
              <w:jc w:val="right"/>
              <w:rPr>
                <w:b/>
                <w:sz w:val="26"/>
                <w:szCs w:val="28"/>
              </w:rPr>
            </w:pPr>
            <w:r w:rsidRPr="00204755">
              <w:rPr>
                <w:b/>
                <w:sz w:val="26"/>
                <w:szCs w:val="28"/>
              </w:rPr>
              <w:t>0,915</w:t>
            </w:r>
          </w:p>
        </w:tc>
        <w:tc>
          <w:tcPr>
            <w:tcW w:w="1250" w:type="dxa"/>
            <w:shd w:val="clear" w:color="auto" w:fill="auto"/>
            <w:vAlign w:val="center"/>
          </w:tcPr>
          <w:p w:rsidR="00655E22" w:rsidRPr="00204755" w:rsidRDefault="00655E22" w:rsidP="00F24DFC">
            <w:pPr>
              <w:jc w:val="right"/>
              <w:rPr>
                <w:b/>
                <w:sz w:val="28"/>
                <w:szCs w:val="28"/>
              </w:rPr>
            </w:pPr>
          </w:p>
        </w:tc>
      </w:tr>
      <w:tr w:rsidR="00204755" w:rsidRPr="00204755" w:rsidTr="00F24DFC">
        <w:trPr>
          <w:trHeight w:val="325"/>
        </w:trPr>
        <w:tc>
          <w:tcPr>
            <w:tcW w:w="724" w:type="dxa"/>
            <w:shd w:val="clear" w:color="auto" w:fill="auto"/>
            <w:vAlign w:val="center"/>
          </w:tcPr>
          <w:p w:rsidR="00655E22" w:rsidRPr="00204755" w:rsidRDefault="00655E22" w:rsidP="00F24DFC">
            <w:pPr>
              <w:jc w:val="center"/>
              <w:rPr>
                <w:b/>
                <w:sz w:val="26"/>
                <w:szCs w:val="28"/>
              </w:rPr>
            </w:pPr>
            <w:r w:rsidRPr="00204755">
              <w:rPr>
                <w:b/>
                <w:sz w:val="26"/>
                <w:szCs w:val="28"/>
              </w:rPr>
              <w:t>5</w:t>
            </w:r>
          </w:p>
        </w:tc>
        <w:tc>
          <w:tcPr>
            <w:tcW w:w="4124" w:type="dxa"/>
            <w:shd w:val="clear" w:color="auto" w:fill="auto"/>
            <w:vAlign w:val="center"/>
          </w:tcPr>
          <w:p w:rsidR="00655E22" w:rsidRPr="00204755" w:rsidRDefault="00655E22" w:rsidP="00F24DFC">
            <w:pPr>
              <w:rPr>
                <w:b/>
                <w:sz w:val="26"/>
                <w:szCs w:val="28"/>
              </w:rPr>
            </w:pPr>
            <w:r w:rsidRPr="00204755">
              <w:rPr>
                <w:b/>
                <w:sz w:val="26"/>
                <w:szCs w:val="28"/>
              </w:rPr>
              <w:t>Lợi nhuận sau thuế</w:t>
            </w:r>
          </w:p>
        </w:tc>
        <w:tc>
          <w:tcPr>
            <w:tcW w:w="1477" w:type="dxa"/>
            <w:shd w:val="clear" w:color="auto" w:fill="auto"/>
            <w:vAlign w:val="center"/>
          </w:tcPr>
          <w:p w:rsidR="00655E22" w:rsidRPr="00204755" w:rsidRDefault="00655E22" w:rsidP="00F24DFC">
            <w:pPr>
              <w:jc w:val="center"/>
              <w:rPr>
                <w:b/>
                <w:sz w:val="26"/>
                <w:szCs w:val="26"/>
              </w:rPr>
            </w:pPr>
            <w:r w:rsidRPr="00204755">
              <w:rPr>
                <w:b/>
                <w:sz w:val="26"/>
                <w:szCs w:val="26"/>
              </w:rPr>
              <w:t>Tỷ đồng</w:t>
            </w:r>
          </w:p>
        </w:tc>
        <w:tc>
          <w:tcPr>
            <w:tcW w:w="1526" w:type="dxa"/>
            <w:shd w:val="clear" w:color="auto" w:fill="auto"/>
            <w:vAlign w:val="center"/>
          </w:tcPr>
          <w:p w:rsidR="00655E22" w:rsidRPr="00204755" w:rsidRDefault="00655E22" w:rsidP="00F24DFC">
            <w:pPr>
              <w:jc w:val="right"/>
              <w:rPr>
                <w:b/>
                <w:sz w:val="26"/>
                <w:szCs w:val="28"/>
              </w:rPr>
            </w:pPr>
            <w:r w:rsidRPr="00204755">
              <w:rPr>
                <w:b/>
                <w:sz w:val="26"/>
                <w:szCs w:val="28"/>
              </w:rPr>
              <w:t>0,915</w:t>
            </w:r>
          </w:p>
        </w:tc>
        <w:tc>
          <w:tcPr>
            <w:tcW w:w="1250" w:type="dxa"/>
            <w:shd w:val="clear" w:color="auto" w:fill="auto"/>
            <w:vAlign w:val="center"/>
          </w:tcPr>
          <w:p w:rsidR="00655E22" w:rsidRPr="00204755" w:rsidRDefault="00655E22" w:rsidP="00F24DFC">
            <w:pPr>
              <w:jc w:val="right"/>
              <w:rPr>
                <w:b/>
                <w:sz w:val="28"/>
                <w:szCs w:val="28"/>
              </w:rPr>
            </w:pPr>
          </w:p>
        </w:tc>
      </w:tr>
      <w:tr w:rsidR="00204755" w:rsidRPr="00204755" w:rsidTr="00F24DFC">
        <w:trPr>
          <w:trHeight w:val="291"/>
        </w:trPr>
        <w:tc>
          <w:tcPr>
            <w:tcW w:w="724" w:type="dxa"/>
            <w:shd w:val="clear" w:color="auto" w:fill="auto"/>
            <w:vAlign w:val="center"/>
          </w:tcPr>
          <w:p w:rsidR="00655E22" w:rsidRPr="00204755" w:rsidRDefault="00655E22" w:rsidP="00F24DFC">
            <w:pPr>
              <w:jc w:val="center"/>
              <w:rPr>
                <w:b/>
                <w:sz w:val="26"/>
                <w:szCs w:val="28"/>
              </w:rPr>
            </w:pPr>
            <w:r w:rsidRPr="00204755">
              <w:rPr>
                <w:b/>
                <w:sz w:val="26"/>
                <w:szCs w:val="28"/>
              </w:rPr>
              <w:t>6</w:t>
            </w:r>
          </w:p>
        </w:tc>
        <w:tc>
          <w:tcPr>
            <w:tcW w:w="4124" w:type="dxa"/>
            <w:shd w:val="clear" w:color="auto" w:fill="auto"/>
            <w:vAlign w:val="center"/>
          </w:tcPr>
          <w:p w:rsidR="00655E22" w:rsidRPr="00204755" w:rsidRDefault="00655E22" w:rsidP="00F24DFC">
            <w:pPr>
              <w:rPr>
                <w:b/>
                <w:sz w:val="26"/>
                <w:szCs w:val="28"/>
              </w:rPr>
            </w:pPr>
            <w:r w:rsidRPr="00204755">
              <w:rPr>
                <w:b/>
                <w:sz w:val="26"/>
                <w:szCs w:val="28"/>
              </w:rPr>
              <w:t>Lợi nhuận sau thuế/VCSH</w:t>
            </w:r>
          </w:p>
        </w:tc>
        <w:tc>
          <w:tcPr>
            <w:tcW w:w="1477" w:type="dxa"/>
            <w:shd w:val="clear" w:color="auto" w:fill="auto"/>
            <w:vAlign w:val="center"/>
          </w:tcPr>
          <w:p w:rsidR="00655E22" w:rsidRPr="00204755" w:rsidRDefault="00655E22" w:rsidP="00F24DFC">
            <w:pPr>
              <w:jc w:val="center"/>
              <w:rPr>
                <w:b/>
                <w:sz w:val="26"/>
                <w:szCs w:val="26"/>
              </w:rPr>
            </w:pPr>
            <w:r w:rsidRPr="00204755">
              <w:rPr>
                <w:b/>
                <w:sz w:val="26"/>
                <w:szCs w:val="26"/>
              </w:rPr>
              <w:t>%</w:t>
            </w:r>
          </w:p>
        </w:tc>
        <w:tc>
          <w:tcPr>
            <w:tcW w:w="1526" w:type="dxa"/>
            <w:shd w:val="clear" w:color="auto" w:fill="auto"/>
            <w:vAlign w:val="center"/>
          </w:tcPr>
          <w:p w:rsidR="00655E22" w:rsidRPr="00204755" w:rsidRDefault="00655E22" w:rsidP="00F24DFC">
            <w:pPr>
              <w:jc w:val="right"/>
              <w:rPr>
                <w:b/>
                <w:sz w:val="26"/>
                <w:szCs w:val="28"/>
              </w:rPr>
            </w:pPr>
            <w:r w:rsidRPr="00204755">
              <w:rPr>
                <w:b/>
                <w:sz w:val="26"/>
                <w:szCs w:val="28"/>
              </w:rPr>
              <w:t>0,92</w:t>
            </w:r>
          </w:p>
        </w:tc>
        <w:tc>
          <w:tcPr>
            <w:tcW w:w="1250" w:type="dxa"/>
            <w:shd w:val="clear" w:color="auto" w:fill="auto"/>
            <w:vAlign w:val="center"/>
          </w:tcPr>
          <w:p w:rsidR="00655E22" w:rsidRPr="00204755" w:rsidRDefault="00655E22" w:rsidP="00F24DFC">
            <w:pPr>
              <w:jc w:val="right"/>
              <w:rPr>
                <w:b/>
                <w:sz w:val="28"/>
                <w:szCs w:val="28"/>
              </w:rPr>
            </w:pPr>
          </w:p>
        </w:tc>
      </w:tr>
      <w:tr w:rsidR="00204755" w:rsidRPr="00204755" w:rsidTr="00F24DFC">
        <w:trPr>
          <w:trHeight w:val="383"/>
        </w:trPr>
        <w:tc>
          <w:tcPr>
            <w:tcW w:w="724" w:type="dxa"/>
            <w:shd w:val="clear" w:color="auto" w:fill="auto"/>
            <w:vAlign w:val="center"/>
          </w:tcPr>
          <w:p w:rsidR="00655E22" w:rsidRPr="00204755" w:rsidRDefault="00655E22" w:rsidP="00F24DFC">
            <w:pPr>
              <w:jc w:val="center"/>
              <w:rPr>
                <w:b/>
                <w:sz w:val="26"/>
                <w:szCs w:val="28"/>
              </w:rPr>
            </w:pPr>
            <w:r w:rsidRPr="00204755">
              <w:rPr>
                <w:b/>
                <w:sz w:val="26"/>
                <w:szCs w:val="28"/>
              </w:rPr>
              <w:t>7</w:t>
            </w:r>
          </w:p>
        </w:tc>
        <w:tc>
          <w:tcPr>
            <w:tcW w:w="4124" w:type="dxa"/>
            <w:shd w:val="clear" w:color="auto" w:fill="auto"/>
            <w:vAlign w:val="center"/>
          </w:tcPr>
          <w:p w:rsidR="00655E22" w:rsidRPr="00204755" w:rsidRDefault="007039AF" w:rsidP="00F24DFC">
            <w:pPr>
              <w:rPr>
                <w:b/>
                <w:sz w:val="26"/>
                <w:szCs w:val="28"/>
              </w:rPr>
            </w:pPr>
            <w:r w:rsidRPr="00204755">
              <w:rPr>
                <w:b/>
                <w:sz w:val="26"/>
                <w:szCs w:val="28"/>
              </w:rPr>
              <w:t>Nộp n</w:t>
            </w:r>
            <w:r w:rsidR="00655E22" w:rsidRPr="00204755">
              <w:rPr>
                <w:b/>
                <w:sz w:val="26"/>
                <w:szCs w:val="28"/>
              </w:rPr>
              <w:t>gân sách</w:t>
            </w:r>
          </w:p>
        </w:tc>
        <w:tc>
          <w:tcPr>
            <w:tcW w:w="1477" w:type="dxa"/>
            <w:shd w:val="clear" w:color="auto" w:fill="auto"/>
            <w:vAlign w:val="center"/>
          </w:tcPr>
          <w:p w:rsidR="00655E22" w:rsidRPr="00204755" w:rsidRDefault="00655E22" w:rsidP="00F24DFC">
            <w:pPr>
              <w:jc w:val="center"/>
              <w:rPr>
                <w:b/>
                <w:sz w:val="26"/>
                <w:szCs w:val="26"/>
              </w:rPr>
            </w:pPr>
            <w:r w:rsidRPr="00204755">
              <w:rPr>
                <w:b/>
                <w:sz w:val="26"/>
                <w:szCs w:val="26"/>
              </w:rPr>
              <w:t>Tỷ đồng</w:t>
            </w:r>
          </w:p>
        </w:tc>
        <w:tc>
          <w:tcPr>
            <w:tcW w:w="1526" w:type="dxa"/>
            <w:shd w:val="clear" w:color="auto" w:fill="auto"/>
            <w:vAlign w:val="center"/>
          </w:tcPr>
          <w:p w:rsidR="00655E22" w:rsidRPr="00204755" w:rsidRDefault="00655E22" w:rsidP="00F24DFC">
            <w:pPr>
              <w:jc w:val="right"/>
              <w:rPr>
                <w:b/>
                <w:sz w:val="26"/>
                <w:szCs w:val="28"/>
              </w:rPr>
            </w:pPr>
            <w:r w:rsidRPr="00204755">
              <w:rPr>
                <w:b/>
                <w:sz w:val="26"/>
                <w:szCs w:val="28"/>
              </w:rPr>
              <w:t>3,346</w:t>
            </w:r>
          </w:p>
        </w:tc>
        <w:tc>
          <w:tcPr>
            <w:tcW w:w="1250" w:type="dxa"/>
            <w:shd w:val="clear" w:color="auto" w:fill="auto"/>
            <w:vAlign w:val="center"/>
          </w:tcPr>
          <w:p w:rsidR="00655E22" w:rsidRPr="00204755" w:rsidRDefault="00655E22" w:rsidP="00F24DFC">
            <w:pPr>
              <w:jc w:val="right"/>
              <w:rPr>
                <w:b/>
                <w:sz w:val="28"/>
                <w:szCs w:val="28"/>
              </w:rPr>
            </w:pPr>
          </w:p>
        </w:tc>
      </w:tr>
      <w:tr w:rsidR="00204755" w:rsidRPr="00204755" w:rsidTr="00F24DFC">
        <w:trPr>
          <w:trHeight w:val="325"/>
        </w:trPr>
        <w:tc>
          <w:tcPr>
            <w:tcW w:w="724" w:type="dxa"/>
            <w:shd w:val="clear" w:color="auto" w:fill="auto"/>
            <w:vAlign w:val="center"/>
          </w:tcPr>
          <w:p w:rsidR="00655E22" w:rsidRPr="00204755" w:rsidRDefault="00655E22" w:rsidP="00F24DFC">
            <w:pPr>
              <w:jc w:val="center"/>
              <w:rPr>
                <w:b/>
                <w:sz w:val="26"/>
                <w:szCs w:val="28"/>
              </w:rPr>
            </w:pPr>
            <w:r w:rsidRPr="00204755">
              <w:rPr>
                <w:b/>
                <w:sz w:val="26"/>
                <w:szCs w:val="28"/>
              </w:rPr>
              <w:t>8</w:t>
            </w:r>
          </w:p>
        </w:tc>
        <w:tc>
          <w:tcPr>
            <w:tcW w:w="4124" w:type="dxa"/>
            <w:shd w:val="clear" w:color="auto" w:fill="auto"/>
            <w:vAlign w:val="center"/>
          </w:tcPr>
          <w:p w:rsidR="00655E22" w:rsidRPr="00204755" w:rsidRDefault="00655E22" w:rsidP="00F24DFC">
            <w:pPr>
              <w:rPr>
                <w:b/>
                <w:sz w:val="26"/>
                <w:szCs w:val="28"/>
              </w:rPr>
            </w:pPr>
            <w:r w:rsidRPr="00204755">
              <w:rPr>
                <w:b/>
                <w:sz w:val="26"/>
                <w:szCs w:val="28"/>
              </w:rPr>
              <w:t>Dự kiến cổ tức</w:t>
            </w:r>
          </w:p>
        </w:tc>
        <w:tc>
          <w:tcPr>
            <w:tcW w:w="1477" w:type="dxa"/>
            <w:shd w:val="clear" w:color="auto" w:fill="auto"/>
            <w:vAlign w:val="center"/>
          </w:tcPr>
          <w:p w:rsidR="00655E22" w:rsidRPr="00204755" w:rsidRDefault="00655E22" w:rsidP="00F24DFC">
            <w:pPr>
              <w:jc w:val="center"/>
              <w:rPr>
                <w:b/>
                <w:sz w:val="26"/>
                <w:szCs w:val="26"/>
              </w:rPr>
            </w:pPr>
            <w:r w:rsidRPr="00204755">
              <w:rPr>
                <w:b/>
                <w:sz w:val="26"/>
                <w:szCs w:val="26"/>
              </w:rPr>
              <w:t>%</w:t>
            </w:r>
          </w:p>
        </w:tc>
        <w:tc>
          <w:tcPr>
            <w:tcW w:w="1526" w:type="dxa"/>
            <w:shd w:val="clear" w:color="auto" w:fill="auto"/>
            <w:vAlign w:val="center"/>
          </w:tcPr>
          <w:p w:rsidR="00655E22" w:rsidRPr="00204755" w:rsidRDefault="00655E22" w:rsidP="00F24DFC">
            <w:pPr>
              <w:jc w:val="right"/>
              <w:rPr>
                <w:b/>
              </w:rPr>
            </w:pPr>
            <w:r w:rsidRPr="00204755">
              <w:rPr>
                <w:b/>
              </w:rPr>
              <w:t>0</w:t>
            </w:r>
          </w:p>
        </w:tc>
        <w:tc>
          <w:tcPr>
            <w:tcW w:w="1250" w:type="dxa"/>
            <w:shd w:val="clear" w:color="auto" w:fill="auto"/>
            <w:vAlign w:val="center"/>
          </w:tcPr>
          <w:p w:rsidR="00655E22" w:rsidRPr="00204755" w:rsidRDefault="00655E22" w:rsidP="00F24DFC">
            <w:pPr>
              <w:jc w:val="right"/>
              <w:rPr>
                <w:b/>
                <w:sz w:val="28"/>
                <w:szCs w:val="28"/>
              </w:rPr>
            </w:pPr>
          </w:p>
        </w:tc>
      </w:tr>
    </w:tbl>
    <w:p w:rsidR="007E5988" w:rsidRPr="00204755" w:rsidRDefault="00365C32" w:rsidP="00224BAD">
      <w:pPr>
        <w:pStyle w:val="ListParagraph"/>
        <w:numPr>
          <w:ilvl w:val="0"/>
          <w:numId w:val="2"/>
        </w:numPr>
        <w:spacing w:before="120" w:after="120" w:line="288" w:lineRule="auto"/>
        <w:jc w:val="both"/>
        <w:rPr>
          <w:rFonts w:ascii="Times New Roman" w:hAnsi="Times New Roman"/>
          <w:b/>
          <w:szCs w:val="28"/>
        </w:rPr>
      </w:pPr>
      <w:r w:rsidRPr="00204755">
        <w:rPr>
          <w:rFonts w:ascii="Times New Roman" w:hAnsi="Times New Roman"/>
          <w:b/>
          <w:szCs w:val="28"/>
        </w:rPr>
        <w:t>Một số nhiệm vụ trọng tâm của Hội đồng quản trị</w:t>
      </w:r>
      <w:r w:rsidRPr="00204755">
        <w:rPr>
          <w:rFonts w:ascii="Times New Roman" w:hAnsi="Times New Roman"/>
          <w:b/>
          <w:szCs w:val="28"/>
        </w:rPr>
        <w:tab/>
      </w:r>
    </w:p>
    <w:p w:rsidR="00F24DFC" w:rsidRPr="00204755" w:rsidRDefault="00F24DFC" w:rsidP="00224BAD">
      <w:pPr>
        <w:pStyle w:val="ListParagraph"/>
        <w:spacing w:before="120" w:after="120" w:line="288" w:lineRule="auto"/>
        <w:ind w:left="0" w:firstLine="720"/>
        <w:jc w:val="both"/>
        <w:rPr>
          <w:rFonts w:ascii="Times New Roman" w:hAnsi="Times New Roman"/>
          <w:szCs w:val="28"/>
        </w:rPr>
      </w:pPr>
      <w:r w:rsidRPr="00204755">
        <w:rPr>
          <w:rFonts w:ascii="Times New Roman" w:hAnsi="Times New Roman"/>
          <w:szCs w:val="28"/>
        </w:rPr>
        <w:t>Trong năm 2026, Hội đồng quản trị tập trung thực hiện các nhiệm vụ chủ yếu sau:</w:t>
      </w:r>
    </w:p>
    <w:p w:rsidR="00F2331C" w:rsidRPr="00204755" w:rsidRDefault="00F2331C" w:rsidP="00F2331C">
      <w:pPr>
        <w:pStyle w:val="ListParagraph"/>
        <w:spacing w:before="120" w:after="120" w:line="288" w:lineRule="auto"/>
        <w:ind w:left="0" w:firstLine="720"/>
        <w:jc w:val="both"/>
        <w:rPr>
          <w:rFonts w:ascii="Times New Roman" w:hAnsi="Times New Roman"/>
          <w:szCs w:val="28"/>
        </w:rPr>
      </w:pPr>
      <w:r w:rsidRPr="00204755">
        <w:rPr>
          <w:rFonts w:ascii="Times New Roman" w:hAnsi="Times New Roman"/>
          <w:szCs w:val="28"/>
        </w:rPr>
        <w:t>- Chỉ đạo Ban điều hành triển khai hiệu quả Nghị quyết Đại hội đồng cổ đông và kế hoạch sản xuất kinh doanh năm 2026; xây dựng và thực hiện đồng bộ các giải pháp nhằm nâng cao hiệu quả hoạt động sản xuất kinh doanh, đảm bảo sự phát triển ổn định, bền vững của Công ty.</w:t>
      </w:r>
    </w:p>
    <w:p w:rsidR="00F2331C" w:rsidRPr="00204755" w:rsidRDefault="00F2331C" w:rsidP="00F2331C">
      <w:pPr>
        <w:pStyle w:val="ListParagraph"/>
        <w:spacing w:before="120" w:after="120" w:line="288" w:lineRule="auto"/>
        <w:ind w:left="0" w:firstLine="720"/>
        <w:jc w:val="both"/>
        <w:rPr>
          <w:rFonts w:ascii="Times New Roman" w:hAnsi="Times New Roman"/>
          <w:szCs w:val="28"/>
        </w:rPr>
      </w:pPr>
      <w:r w:rsidRPr="00204755">
        <w:rPr>
          <w:rFonts w:ascii="Times New Roman" w:hAnsi="Times New Roman"/>
          <w:szCs w:val="28"/>
        </w:rPr>
        <w:lastRenderedPageBreak/>
        <w:t>- Tăng cường công tác quản trị doanh nghiệp, nâng cao chất lượng quản lý, điều hành; bảo đảm mọi hoạt động của Công ty được thực hiện đúng quy định của pháp luật, Điều lệ Công ty và các quy chế quản trị nội bộ.</w:t>
      </w:r>
    </w:p>
    <w:p w:rsidR="00F2331C" w:rsidRPr="00204755" w:rsidRDefault="00F2331C" w:rsidP="00F2331C">
      <w:pPr>
        <w:pStyle w:val="ListParagraph"/>
        <w:spacing w:before="120" w:after="120" w:line="288" w:lineRule="auto"/>
        <w:ind w:left="0" w:firstLine="720"/>
        <w:jc w:val="both"/>
        <w:rPr>
          <w:rFonts w:ascii="Times New Roman" w:hAnsi="Times New Roman"/>
          <w:szCs w:val="28"/>
        </w:rPr>
      </w:pPr>
      <w:r w:rsidRPr="00204755">
        <w:rPr>
          <w:rFonts w:ascii="Times New Roman" w:hAnsi="Times New Roman"/>
          <w:szCs w:val="28"/>
        </w:rPr>
        <w:t>- Chỉ đạo Ban điều hành tiếp tục mở rộng và phát triển thị trường tiêu thụ sản phẩm, nâng cao năng lực cạnh tranh, duy trì và mở rộng thị phần tiêu thụ các sản phẩm Công ty sản xuất kinh doanh.</w:t>
      </w:r>
    </w:p>
    <w:p w:rsidR="00BD0639" w:rsidRPr="00204755" w:rsidRDefault="00BD0639" w:rsidP="00BD0639">
      <w:pPr>
        <w:pStyle w:val="ListParagraph"/>
        <w:spacing w:before="120" w:after="120" w:line="288" w:lineRule="auto"/>
        <w:ind w:left="0" w:firstLine="720"/>
        <w:jc w:val="both"/>
        <w:rPr>
          <w:rFonts w:ascii="Times New Roman" w:hAnsi="Times New Roman"/>
          <w:szCs w:val="28"/>
        </w:rPr>
      </w:pPr>
      <w:r w:rsidRPr="00204755">
        <w:rPr>
          <w:rFonts w:ascii="Times New Roman" w:hAnsi="Times New Roman"/>
          <w:szCs w:val="28"/>
        </w:rPr>
        <w:t>- Tiếp tục chỉ đạo, giám sát chặt chẽ về tình hình công nợ phải thu, đặc biệt các khoản nợ phải thu khó đòi, nợ phải thu quá hạn đảm bảo an toàn tài chính; sử dụng hiệu quả các nguồn lực nhằm nâng cao hiệu quả hoạt động sản xuất kinh doanh.</w:t>
      </w:r>
    </w:p>
    <w:p w:rsidR="00BD0639" w:rsidRPr="00204755" w:rsidRDefault="00BD0639" w:rsidP="006C252D">
      <w:pPr>
        <w:pStyle w:val="ListParagraph"/>
        <w:spacing w:before="120" w:after="120" w:line="288" w:lineRule="auto"/>
        <w:ind w:left="0" w:firstLine="720"/>
        <w:jc w:val="both"/>
        <w:rPr>
          <w:rFonts w:ascii="Times New Roman" w:hAnsi="Times New Roman"/>
          <w:szCs w:val="28"/>
        </w:rPr>
      </w:pPr>
      <w:r w:rsidRPr="00204755">
        <w:rPr>
          <w:rFonts w:ascii="Times New Roman" w:hAnsi="Times New Roman"/>
          <w:szCs w:val="28"/>
        </w:rPr>
        <w:t xml:space="preserve">- </w:t>
      </w:r>
      <w:r w:rsidR="006C252D" w:rsidRPr="00204755">
        <w:rPr>
          <w:rFonts w:ascii="Times New Roman" w:hAnsi="Times New Roman"/>
          <w:szCs w:val="28"/>
        </w:rPr>
        <w:t xml:space="preserve">Đẩy mạnh ứng dụng công nghệ, chuyển đổi số trong quản lý và sản xuất </w:t>
      </w:r>
      <w:r w:rsidRPr="00204755">
        <w:rPr>
          <w:rFonts w:ascii="Times New Roman" w:hAnsi="Times New Roman"/>
          <w:szCs w:val="28"/>
        </w:rPr>
        <w:t>các chương trình đổi mới, sáng tạo, nghiên cứu sản phẩm mới, tái chế phế liệu trong sản xuất vỏ bao để tiết kiệm tài nguyên, xử lý môi trường và giảm giá thành sản xuất.</w:t>
      </w:r>
    </w:p>
    <w:p w:rsidR="00BD0639" w:rsidRPr="00204755" w:rsidRDefault="00BD0639" w:rsidP="00BD0639">
      <w:pPr>
        <w:pStyle w:val="ListParagraph"/>
        <w:spacing w:before="120" w:after="120" w:line="288" w:lineRule="auto"/>
        <w:ind w:left="0" w:firstLine="720"/>
        <w:jc w:val="both"/>
        <w:rPr>
          <w:rFonts w:ascii="Times New Roman" w:hAnsi="Times New Roman"/>
          <w:szCs w:val="28"/>
        </w:rPr>
      </w:pPr>
      <w:r w:rsidRPr="00204755">
        <w:rPr>
          <w:rFonts w:ascii="Times New Roman" w:hAnsi="Times New Roman"/>
          <w:szCs w:val="28"/>
        </w:rPr>
        <w:t>- Chỉ đạo Ban điều hành  rà soát toàn bộ định mức tiêu hao vật tư trong sản xuất; trên cơ sở đánh giá thực tế sản xuất, xây dựng và điều chỉnh định mức đảm bảo khoa học, hợp lý, sát với điều kiện vận hành và yêu cầu kỹ thuật sản xuất.</w:t>
      </w:r>
    </w:p>
    <w:p w:rsidR="00F2331C" w:rsidRPr="00204755" w:rsidRDefault="00F2331C" w:rsidP="00F2331C">
      <w:pPr>
        <w:pStyle w:val="ListParagraph"/>
        <w:spacing w:before="120" w:after="120" w:line="288" w:lineRule="auto"/>
        <w:ind w:left="0" w:firstLine="720"/>
        <w:jc w:val="both"/>
        <w:rPr>
          <w:rFonts w:ascii="Times New Roman" w:hAnsi="Times New Roman"/>
          <w:szCs w:val="28"/>
        </w:rPr>
      </w:pPr>
      <w:r w:rsidRPr="00204755">
        <w:rPr>
          <w:rFonts w:ascii="Times New Roman" w:hAnsi="Times New Roman"/>
          <w:szCs w:val="28"/>
        </w:rPr>
        <w:t>- Tiếp tục rà soát, sửa đổi, bổ sung và hoàn thiện hệ thống quy chế, quy định quản trị nội bộ, bảo đảm tính đồng bộ, minh bạch, nâng cao hiệu lực và hiệu quả trong công tác quản lý, điều hành.</w:t>
      </w:r>
    </w:p>
    <w:p w:rsidR="00F2331C" w:rsidRDefault="00F2331C" w:rsidP="00F2331C">
      <w:pPr>
        <w:pStyle w:val="ListParagraph"/>
        <w:spacing w:before="120" w:after="120" w:line="288" w:lineRule="auto"/>
        <w:ind w:left="0" w:firstLine="720"/>
        <w:jc w:val="both"/>
        <w:rPr>
          <w:rFonts w:ascii="Times New Roman" w:hAnsi="Times New Roman"/>
          <w:szCs w:val="28"/>
        </w:rPr>
      </w:pPr>
      <w:r w:rsidRPr="00204755">
        <w:rPr>
          <w:rFonts w:ascii="Times New Roman" w:hAnsi="Times New Roman"/>
          <w:szCs w:val="28"/>
        </w:rPr>
        <w:t>- Thực hiện tốt chức năng giám sát đối với hoạt động điều hành của Ban Giám đốc, kịp thời xem xét, giải quyết các vấn đề thuộc thẩm quyền; đồng thời tạo điều kiện để Ban Giám đốc chủ động, linh hoạt trong tổ chức điều hành sản xuất kinh doanh, phấn đấu hoàn thành các mục tiêu và nhiệm vụ mà Đại hội đồng cổ đông giao trong năm 2026.</w:t>
      </w:r>
    </w:p>
    <w:p w:rsidR="00E01827" w:rsidRPr="00204755" w:rsidRDefault="00E01827" w:rsidP="00F2331C">
      <w:pPr>
        <w:pStyle w:val="ListParagraph"/>
        <w:spacing w:before="120" w:after="120" w:line="288" w:lineRule="auto"/>
        <w:ind w:left="0" w:firstLine="720"/>
        <w:jc w:val="both"/>
        <w:rPr>
          <w:rFonts w:ascii="Times New Roman" w:hAnsi="Times New Roman"/>
          <w:szCs w:val="28"/>
        </w:rPr>
      </w:pPr>
      <w:r>
        <w:rPr>
          <w:rFonts w:ascii="Times New Roman" w:hAnsi="Times New Roman"/>
          <w:szCs w:val="28"/>
        </w:rPr>
        <w:t xml:space="preserve">- </w:t>
      </w:r>
      <w:bookmarkStart w:id="1" w:name="_GoBack"/>
      <w:bookmarkEnd w:id="1"/>
      <w:r w:rsidRPr="00E01827">
        <w:rPr>
          <w:rFonts w:ascii="Times New Roman" w:hAnsi="Times New Roman"/>
          <w:szCs w:val="28"/>
        </w:rPr>
        <w:t>Chỉ đạo Ban điều hành triển khai thực hiện các thủ tục thanh lý toàn bộ tài sản gắn liền với đất tại Xí nghiệp gạch tuynel Lai Nghi; thực hiện việc trả lại đất thuê cho Nhà nước theo quy định. Đồng thời, tổ chức lập và hoàn thiện đầy đủ các thủ tục pháp lý để thực hiện giải thể Xí nghiệp gạch tuynel Lai Nghi theo đúng quy định của pháp luật.</w:t>
      </w:r>
    </w:p>
    <w:p w:rsidR="00EA4785" w:rsidRPr="00204755" w:rsidRDefault="00365C32" w:rsidP="00EA4785">
      <w:pPr>
        <w:widowControl w:val="0"/>
        <w:tabs>
          <w:tab w:val="left" w:pos="851"/>
          <w:tab w:val="left" w:pos="1276"/>
        </w:tabs>
        <w:spacing w:before="160" w:after="160" w:line="271" w:lineRule="auto"/>
        <w:jc w:val="both"/>
        <w:rPr>
          <w:sz w:val="28"/>
          <w:szCs w:val="28"/>
        </w:rPr>
      </w:pPr>
      <w:r w:rsidRPr="00204755">
        <w:rPr>
          <w:sz w:val="28"/>
          <w:szCs w:val="28"/>
        </w:rPr>
        <w:tab/>
        <w:t xml:space="preserve">Trên đây là báo </w:t>
      </w:r>
      <w:r w:rsidR="00825D6D" w:rsidRPr="00204755">
        <w:rPr>
          <w:sz w:val="28"/>
          <w:szCs w:val="28"/>
        </w:rPr>
        <w:t xml:space="preserve">cáo </w:t>
      </w:r>
      <w:r w:rsidRPr="00204755">
        <w:rPr>
          <w:sz w:val="28"/>
          <w:szCs w:val="28"/>
        </w:rPr>
        <w:t>kết quả hoạt động của Hội đồng quả</w:t>
      </w:r>
      <w:r w:rsidR="00BB444E" w:rsidRPr="00204755">
        <w:rPr>
          <w:sz w:val="28"/>
          <w:szCs w:val="28"/>
        </w:rPr>
        <w:t>n</w:t>
      </w:r>
      <w:r w:rsidRPr="00204755">
        <w:rPr>
          <w:sz w:val="28"/>
          <w:szCs w:val="28"/>
        </w:rPr>
        <w:t xml:space="preserve"> trị năm </w:t>
      </w:r>
      <w:r w:rsidR="00F921D2" w:rsidRPr="00204755">
        <w:rPr>
          <w:sz w:val="28"/>
          <w:szCs w:val="28"/>
        </w:rPr>
        <w:t>2025</w:t>
      </w:r>
      <w:r w:rsidRPr="00204755">
        <w:rPr>
          <w:sz w:val="28"/>
          <w:szCs w:val="28"/>
        </w:rPr>
        <w:t xml:space="preserve"> và kế hoạch nhiệm vụ năm </w:t>
      </w:r>
      <w:r w:rsidR="00F921D2" w:rsidRPr="00204755">
        <w:rPr>
          <w:sz w:val="28"/>
          <w:szCs w:val="28"/>
        </w:rPr>
        <w:t>2026</w:t>
      </w:r>
      <w:r w:rsidRPr="00204755">
        <w:rPr>
          <w:sz w:val="28"/>
          <w:szCs w:val="28"/>
        </w:rPr>
        <w:t xml:space="preserve">. Hội đồng quản trị Công ty kính trình Đại hội cổ đông xem xét thông qua. </w:t>
      </w:r>
    </w:p>
    <w:p w:rsidR="00EA4785" w:rsidRPr="00204755" w:rsidRDefault="00171011" w:rsidP="007A5D8A">
      <w:pPr>
        <w:autoSpaceDE w:val="0"/>
        <w:autoSpaceDN w:val="0"/>
        <w:adjustRightInd w:val="0"/>
        <w:spacing w:after="120"/>
        <w:ind w:firstLine="720"/>
        <w:rPr>
          <w:sz w:val="28"/>
          <w:szCs w:val="28"/>
        </w:rPr>
      </w:pPr>
      <w:r w:rsidRPr="00204755">
        <w:rPr>
          <w:sz w:val="28"/>
          <w:szCs w:val="28"/>
        </w:rPr>
        <w:t>Xin trân trọng cảm ơn</w:t>
      </w:r>
      <w:r w:rsidR="00EA4785" w:rsidRPr="00204755">
        <w:rPr>
          <w:sz w:val="28"/>
          <w:szCs w:val="28"/>
        </w:rPr>
        <w:t xml:space="preserve"> ./.</w:t>
      </w:r>
    </w:p>
    <w:p w:rsidR="007E5988" w:rsidRPr="00204755" w:rsidRDefault="00365C32">
      <w:pPr>
        <w:tabs>
          <w:tab w:val="left" w:pos="426"/>
        </w:tabs>
        <w:rPr>
          <w:b/>
          <w:sz w:val="28"/>
          <w:szCs w:val="28"/>
        </w:rPr>
      </w:pPr>
      <w:r w:rsidRPr="00204755">
        <w:rPr>
          <w:sz w:val="28"/>
          <w:szCs w:val="28"/>
        </w:rPr>
        <w:tab/>
      </w:r>
      <w:r w:rsidRPr="00204755">
        <w:rPr>
          <w:sz w:val="28"/>
          <w:szCs w:val="28"/>
        </w:rPr>
        <w:tab/>
      </w:r>
      <w:r w:rsidRPr="00204755">
        <w:rPr>
          <w:sz w:val="28"/>
          <w:szCs w:val="28"/>
        </w:rPr>
        <w:tab/>
      </w:r>
      <w:r w:rsidRPr="00204755">
        <w:rPr>
          <w:sz w:val="28"/>
          <w:szCs w:val="28"/>
        </w:rPr>
        <w:tab/>
      </w:r>
      <w:r w:rsidRPr="00204755">
        <w:rPr>
          <w:sz w:val="28"/>
          <w:szCs w:val="28"/>
        </w:rPr>
        <w:tab/>
      </w:r>
      <w:r w:rsidRPr="00204755">
        <w:rPr>
          <w:sz w:val="28"/>
          <w:szCs w:val="28"/>
        </w:rPr>
        <w:tab/>
      </w:r>
      <w:r w:rsidRPr="00204755">
        <w:rPr>
          <w:sz w:val="28"/>
          <w:szCs w:val="28"/>
        </w:rPr>
        <w:tab/>
      </w:r>
      <w:r w:rsidR="00180918">
        <w:rPr>
          <w:sz w:val="28"/>
          <w:szCs w:val="28"/>
        </w:rPr>
        <w:t xml:space="preserve">    </w:t>
      </w:r>
      <w:r w:rsidRPr="00204755">
        <w:rPr>
          <w:b/>
          <w:sz w:val="28"/>
          <w:szCs w:val="28"/>
        </w:rPr>
        <w:t>TM. HỘI ĐỒNG QUẢN TRỊ</w:t>
      </w:r>
    </w:p>
    <w:p w:rsidR="007E5988" w:rsidRPr="00204755" w:rsidRDefault="00365C32">
      <w:pPr>
        <w:spacing w:before="60" w:after="60"/>
        <w:rPr>
          <w:i/>
          <w:iCs/>
          <w:lang w:val="pt-BR"/>
        </w:rPr>
      </w:pPr>
      <w:r w:rsidRPr="00204755">
        <w:rPr>
          <w:b/>
          <w:bCs/>
          <w:i/>
          <w:iCs/>
          <w:lang w:val="pt-BR"/>
        </w:rPr>
        <w:t>Nơi nhận:</w:t>
      </w:r>
      <w:r w:rsidRPr="00204755">
        <w:rPr>
          <w:b/>
          <w:bCs/>
          <w:i/>
          <w:iCs/>
          <w:lang w:val="pt-BR"/>
        </w:rPr>
        <w:tab/>
      </w:r>
      <w:r w:rsidRPr="00204755">
        <w:rPr>
          <w:b/>
          <w:sz w:val="28"/>
          <w:szCs w:val="28"/>
        </w:rPr>
        <w:t xml:space="preserve">            </w:t>
      </w:r>
      <w:r w:rsidRPr="00204755">
        <w:rPr>
          <w:b/>
          <w:sz w:val="28"/>
          <w:szCs w:val="28"/>
        </w:rPr>
        <w:tab/>
      </w:r>
      <w:r w:rsidRPr="00204755">
        <w:rPr>
          <w:b/>
          <w:sz w:val="28"/>
          <w:szCs w:val="28"/>
        </w:rPr>
        <w:tab/>
      </w:r>
      <w:r w:rsidRPr="00204755">
        <w:rPr>
          <w:b/>
          <w:sz w:val="28"/>
          <w:szCs w:val="28"/>
        </w:rPr>
        <w:tab/>
      </w:r>
      <w:r w:rsidRPr="00204755">
        <w:rPr>
          <w:b/>
          <w:sz w:val="28"/>
          <w:szCs w:val="28"/>
        </w:rPr>
        <w:tab/>
      </w:r>
      <w:r w:rsidR="00180918">
        <w:rPr>
          <w:b/>
          <w:sz w:val="28"/>
          <w:szCs w:val="28"/>
        </w:rPr>
        <w:t xml:space="preserve">      </w:t>
      </w:r>
      <w:r w:rsidRPr="00204755">
        <w:rPr>
          <w:b/>
          <w:sz w:val="28"/>
          <w:szCs w:val="28"/>
        </w:rPr>
        <w:t xml:space="preserve">   CHỦ TỊCH</w:t>
      </w:r>
      <w:r w:rsidRPr="00204755">
        <w:rPr>
          <w:i/>
          <w:iCs/>
          <w:lang w:val="pt-BR"/>
        </w:rPr>
        <w:tab/>
      </w:r>
    </w:p>
    <w:p w:rsidR="007E5988" w:rsidRPr="00204755" w:rsidRDefault="00365C32">
      <w:pPr>
        <w:rPr>
          <w:sz w:val="22"/>
          <w:lang w:val="pt-BR"/>
        </w:rPr>
      </w:pPr>
      <w:r w:rsidRPr="00204755">
        <w:rPr>
          <w:sz w:val="22"/>
          <w:lang w:val="pt-BR"/>
        </w:rPr>
        <w:lastRenderedPageBreak/>
        <w:t>- ĐHĐCĐ;</w:t>
      </w:r>
    </w:p>
    <w:p w:rsidR="007E5988" w:rsidRPr="00204755" w:rsidRDefault="00365C32">
      <w:pPr>
        <w:spacing w:before="60" w:after="60" w:line="288" w:lineRule="auto"/>
        <w:jc w:val="both"/>
        <w:rPr>
          <w:b/>
          <w:sz w:val="28"/>
          <w:szCs w:val="28"/>
          <w:lang w:val="pt-BR"/>
        </w:rPr>
      </w:pPr>
      <w:r w:rsidRPr="00204755">
        <w:rPr>
          <w:sz w:val="22"/>
          <w:lang w:val="pt-BR"/>
        </w:rPr>
        <w:t>- Lưu: VT, thư ký HĐQT.</w:t>
      </w:r>
      <w:r w:rsidRPr="00204755">
        <w:rPr>
          <w:b/>
          <w:sz w:val="28"/>
          <w:szCs w:val="28"/>
          <w:lang w:val="pt-BR"/>
        </w:rPr>
        <w:t xml:space="preserve">  </w:t>
      </w:r>
      <w:r w:rsidRPr="00204755">
        <w:rPr>
          <w:b/>
          <w:sz w:val="28"/>
          <w:szCs w:val="28"/>
          <w:lang w:val="pt-BR"/>
        </w:rPr>
        <w:tab/>
        <w:t xml:space="preserve">         </w:t>
      </w:r>
      <w:r w:rsidRPr="00204755">
        <w:rPr>
          <w:b/>
          <w:sz w:val="28"/>
          <w:szCs w:val="28"/>
          <w:lang w:val="pt-BR"/>
        </w:rPr>
        <w:tab/>
      </w:r>
      <w:r w:rsidRPr="00204755">
        <w:rPr>
          <w:b/>
          <w:sz w:val="28"/>
          <w:szCs w:val="28"/>
          <w:lang w:val="pt-BR"/>
        </w:rPr>
        <w:tab/>
      </w:r>
      <w:r w:rsidRPr="00204755">
        <w:rPr>
          <w:b/>
          <w:sz w:val="28"/>
          <w:szCs w:val="28"/>
          <w:lang w:val="pt-BR"/>
        </w:rPr>
        <w:tab/>
      </w:r>
      <w:r w:rsidRPr="00204755">
        <w:rPr>
          <w:b/>
          <w:sz w:val="28"/>
          <w:szCs w:val="28"/>
          <w:lang w:val="pt-BR"/>
        </w:rPr>
        <w:tab/>
      </w:r>
      <w:r w:rsidRPr="00204755">
        <w:rPr>
          <w:b/>
          <w:sz w:val="28"/>
          <w:szCs w:val="28"/>
          <w:lang w:val="pt-BR"/>
        </w:rPr>
        <w:tab/>
      </w:r>
      <w:r w:rsidRPr="00204755">
        <w:rPr>
          <w:b/>
          <w:sz w:val="28"/>
          <w:szCs w:val="28"/>
          <w:lang w:val="pt-BR"/>
        </w:rPr>
        <w:tab/>
      </w:r>
    </w:p>
    <w:p w:rsidR="007E5988" w:rsidRPr="00204755" w:rsidRDefault="00365C32">
      <w:pPr>
        <w:tabs>
          <w:tab w:val="left" w:pos="426"/>
        </w:tabs>
        <w:rPr>
          <w:b/>
          <w:sz w:val="28"/>
          <w:szCs w:val="28"/>
          <w:lang w:val="pt-BR"/>
        </w:rPr>
      </w:pPr>
      <w:r w:rsidRPr="00204755">
        <w:rPr>
          <w:b/>
          <w:sz w:val="28"/>
          <w:szCs w:val="28"/>
          <w:lang w:val="pt-BR"/>
        </w:rPr>
        <w:tab/>
      </w:r>
      <w:r w:rsidRPr="00204755">
        <w:rPr>
          <w:b/>
          <w:sz w:val="28"/>
          <w:szCs w:val="28"/>
          <w:lang w:val="pt-BR"/>
        </w:rPr>
        <w:tab/>
      </w:r>
      <w:r w:rsidRPr="00204755">
        <w:rPr>
          <w:b/>
          <w:sz w:val="28"/>
          <w:szCs w:val="28"/>
          <w:lang w:val="pt-BR"/>
        </w:rPr>
        <w:tab/>
      </w:r>
      <w:r w:rsidRPr="00204755">
        <w:rPr>
          <w:b/>
          <w:sz w:val="28"/>
          <w:szCs w:val="28"/>
          <w:lang w:val="pt-BR"/>
        </w:rPr>
        <w:tab/>
      </w:r>
      <w:r w:rsidRPr="00204755">
        <w:rPr>
          <w:b/>
          <w:sz w:val="28"/>
          <w:szCs w:val="28"/>
          <w:lang w:val="pt-BR"/>
        </w:rPr>
        <w:tab/>
      </w:r>
      <w:r w:rsidRPr="00204755">
        <w:rPr>
          <w:b/>
          <w:sz w:val="28"/>
          <w:szCs w:val="28"/>
          <w:lang w:val="pt-BR"/>
        </w:rPr>
        <w:tab/>
      </w:r>
      <w:r w:rsidRPr="00204755">
        <w:rPr>
          <w:b/>
          <w:sz w:val="28"/>
          <w:szCs w:val="28"/>
          <w:lang w:val="pt-BR"/>
        </w:rPr>
        <w:tab/>
      </w:r>
    </w:p>
    <w:p w:rsidR="007E5988" w:rsidRPr="00204755" w:rsidRDefault="007E5988">
      <w:pPr>
        <w:tabs>
          <w:tab w:val="left" w:pos="426"/>
        </w:tabs>
        <w:rPr>
          <w:b/>
          <w:sz w:val="28"/>
          <w:szCs w:val="28"/>
          <w:lang w:val="pt-BR"/>
        </w:rPr>
      </w:pPr>
    </w:p>
    <w:p w:rsidR="007E5988" w:rsidRPr="00204755" w:rsidRDefault="00365C32">
      <w:pPr>
        <w:tabs>
          <w:tab w:val="left" w:pos="426"/>
        </w:tabs>
        <w:rPr>
          <w:b/>
          <w:sz w:val="28"/>
          <w:szCs w:val="28"/>
          <w:lang w:val="pt-BR"/>
        </w:rPr>
      </w:pPr>
      <w:r w:rsidRPr="00204755">
        <w:rPr>
          <w:b/>
          <w:sz w:val="28"/>
          <w:szCs w:val="28"/>
          <w:lang w:val="pt-BR"/>
        </w:rPr>
        <w:t xml:space="preserve">      </w:t>
      </w:r>
      <w:r w:rsidRPr="00204755">
        <w:rPr>
          <w:b/>
          <w:sz w:val="28"/>
          <w:szCs w:val="28"/>
          <w:lang w:val="pt-BR"/>
        </w:rPr>
        <w:tab/>
      </w:r>
      <w:r w:rsidRPr="00204755">
        <w:rPr>
          <w:b/>
          <w:sz w:val="28"/>
          <w:szCs w:val="28"/>
          <w:lang w:val="pt-BR"/>
        </w:rPr>
        <w:tab/>
      </w:r>
      <w:r w:rsidRPr="00204755">
        <w:rPr>
          <w:b/>
          <w:sz w:val="28"/>
          <w:szCs w:val="28"/>
          <w:lang w:val="pt-BR"/>
        </w:rPr>
        <w:tab/>
      </w:r>
      <w:r w:rsidRPr="00204755">
        <w:rPr>
          <w:b/>
          <w:sz w:val="28"/>
          <w:szCs w:val="28"/>
          <w:lang w:val="pt-BR"/>
        </w:rPr>
        <w:tab/>
      </w:r>
      <w:r w:rsidRPr="00204755">
        <w:rPr>
          <w:b/>
          <w:sz w:val="28"/>
          <w:szCs w:val="28"/>
          <w:lang w:val="pt-BR"/>
        </w:rPr>
        <w:tab/>
      </w:r>
      <w:r w:rsidRPr="00204755">
        <w:rPr>
          <w:b/>
          <w:sz w:val="28"/>
          <w:szCs w:val="28"/>
          <w:lang w:val="pt-BR"/>
        </w:rPr>
        <w:tab/>
      </w:r>
      <w:r w:rsidRPr="00204755">
        <w:rPr>
          <w:b/>
          <w:sz w:val="28"/>
          <w:szCs w:val="28"/>
          <w:lang w:val="pt-BR"/>
        </w:rPr>
        <w:tab/>
        <w:t xml:space="preserve">        </w:t>
      </w:r>
      <w:r w:rsidR="00180918">
        <w:rPr>
          <w:b/>
          <w:sz w:val="28"/>
          <w:szCs w:val="28"/>
          <w:lang w:val="pt-BR"/>
        </w:rPr>
        <w:t xml:space="preserve">       </w:t>
      </w:r>
      <w:r w:rsidRPr="00204755">
        <w:rPr>
          <w:b/>
          <w:sz w:val="28"/>
          <w:szCs w:val="28"/>
          <w:lang w:val="pt-BR"/>
        </w:rPr>
        <w:t xml:space="preserve"> Nguyễn Văn Tân</w:t>
      </w:r>
    </w:p>
    <w:p w:rsidR="007E5988" w:rsidRPr="00204755" w:rsidRDefault="007E5988">
      <w:pPr>
        <w:tabs>
          <w:tab w:val="left" w:pos="426"/>
        </w:tabs>
        <w:ind w:left="5040" w:right="-540"/>
        <w:rPr>
          <w:b/>
          <w:lang w:val="pt-BR"/>
        </w:rPr>
      </w:pPr>
    </w:p>
    <w:sectPr w:rsidR="007E5988" w:rsidRPr="00204755" w:rsidSect="006A5890">
      <w:headerReference w:type="default" r:id="rId9"/>
      <w:footerReference w:type="default" r:id="rId10"/>
      <w:pgSz w:w="11907" w:h="16839" w:code="9"/>
      <w:pgMar w:top="851" w:right="992" w:bottom="993" w:left="1701"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094" w:rsidRDefault="00770094">
      <w:r>
        <w:separator/>
      </w:r>
    </w:p>
  </w:endnote>
  <w:endnote w:type="continuationSeparator" w:id="0">
    <w:p w:rsidR="00770094" w:rsidRDefault="00770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890" w:rsidRDefault="006A5890">
    <w:pPr>
      <w:pStyle w:val="Footer"/>
      <w:jc w:val="center"/>
    </w:pPr>
  </w:p>
  <w:p w:rsidR="006A5890" w:rsidRDefault="006A5890">
    <w:pPr>
      <w:pStyle w:val="Footer"/>
      <w:jc w:val="center"/>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094" w:rsidRDefault="00770094">
      <w:r>
        <w:separator/>
      </w:r>
    </w:p>
  </w:footnote>
  <w:footnote w:type="continuationSeparator" w:id="0">
    <w:p w:rsidR="00770094" w:rsidRDefault="007700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8437515"/>
      <w:docPartObj>
        <w:docPartGallery w:val="Page Numbers (Top of Page)"/>
        <w:docPartUnique/>
      </w:docPartObj>
    </w:sdtPr>
    <w:sdtEndPr>
      <w:rPr>
        <w:noProof/>
      </w:rPr>
    </w:sdtEndPr>
    <w:sdtContent>
      <w:p w:rsidR="006A5890" w:rsidRDefault="006A5890">
        <w:pPr>
          <w:pStyle w:val="Header"/>
          <w:jc w:val="center"/>
        </w:pPr>
        <w:r>
          <w:fldChar w:fldCharType="begin"/>
        </w:r>
        <w:r>
          <w:instrText xml:space="preserve"> PAGE   \* MERGEFORMAT </w:instrText>
        </w:r>
        <w:r>
          <w:fldChar w:fldCharType="separate"/>
        </w:r>
        <w:r w:rsidR="00E01827">
          <w:rPr>
            <w:noProof/>
          </w:rPr>
          <w:t>9</w:t>
        </w:r>
        <w:r>
          <w:rPr>
            <w:noProof/>
          </w:rPr>
          <w:fldChar w:fldCharType="end"/>
        </w:r>
      </w:p>
    </w:sdtContent>
  </w:sdt>
  <w:p w:rsidR="006A5890" w:rsidRDefault="006A58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812EC"/>
    <w:multiLevelType w:val="multilevel"/>
    <w:tmpl w:val="495E0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BD2FD5"/>
    <w:multiLevelType w:val="multilevel"/>
    <w:tmpl w:val="96A0F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E77B31"/>
    <w:multiLevelType w:val="multilevel"/>
    <w:tmpl w:val="9D0EB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D40640"/>
    <w:multiLevelType w:val="multilevel"/>
    <w:tmpl w:val="07302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C2B537C"/>
    <w:multiLevelType w:val="multilevel"/>
    <w:tmpl w:val="EA52F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0F5AE6"/>
    <w:multiLevelType w:val="hybridMultilevel"/>
    <w:tmpl w:val="067E619C"/>
    <w:lvl w:ilvl="0" w:tplc="1E0625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8277A52"/>
    <w:multiLevelType w:val="multilevel"/>
    <w:tmpl w:val="EC74C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99D7B06"/>
    <w:multiLevelType w:val="multilevel"/>
    <w:tmpl w:val="B844B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CE1B9F"/>
    <w:multiLevelType w:val="hybridMultilevel"/>
    <w:tmpl w:val="F3BE8260"/>
    <w:lvl w:ilvl="0" w:tplc="C08E7794">
      <w:start w:val="1"/>
      <w:numFmt w:val="bullet"/>
      <w:lvlText w:val="-"/>
      <w:lvlJc w:val="left"/>
      <w:pPr>
        <w:ind w:left="630"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nsid w:val="4B523DBE"/>
    <w:multiLevelType w:val="multilevel"/>
    <w:tmpl w:val="C7A8F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DF29AE"/>
    <w:multiLevelType w:val="multilevel"/>
    <w:tmpl w:val="72387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5"/>
  </w:num>
  <w:num w:numId="3">
    <w:abstractNumId w:val="7"/>
  </w:num>
  <w:num w:numId="4">
    <w:abstractNumId w:val="6"/>
  </w:num>
  <w:num w:numId="5">
    <w:abstractNumId w:val="0"/>
  </w:num>
  <w:num w:numId="6">
    <w:abstractNumId w:val="1"/>
  </w:num>
  <w:num w:numId="7">
    <w:abstractNumId w:val="2"/>
  </w:num>
  <w:num w:numId="8">
    <w:abstractNumId w:val="4"/>
  </w:num>
  <w:num w:numId="9">
    <w:abstractNumId w:val="9"/>
  </w:num>
  <w:num w:numId="10">
    <w:abstractNumId w:val="3"/>
  </w:num>
  <w:num w:numId="1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5988"/>
    <w:rsid w:val="00050EDC"/>
    <w:rsid w:val="00062557"/>
    <w:rsid w:val="00064383"/>
    <w:rsid w:val="00065170"/>
    <w:rsid w:val="00081537"/>
    <w:rsid w:val="00085B42"/>
    <w:rsid w:val="00097FD5"/>
    <w:rsid w:val="000A45EF"/>
    <w:rsid w:val="000B095C"/>
    <w:rsid w:val="000C1ACC"/>
    <w:rsid w:val="000D0499"/>
    <w:rsid w:val="000F3905"/>
    <w:rsid w:val="00127C20"/>
    <w:rsid w:val="00171011"/>
    <w:rsid w:val="00180918"/>
    <w:rsid w:val="001A3482"/>
    <w:rsid w:val="001B0CF4"/>
    <w:rsid w:val="001B40E2"/>
    <w:rsid w:val="001D4171"/>
    <w:rsid w:val="001E10D7"/>
    <w:rsid w:val="001E5AAE"/>
    <w:rsid w:val="00204755"/>
    <w:rsid w:val="0021764F"/>
    <w:rsid w:val="002235BA"/>
    <w:rsid w:val="00224BAD"/>
    <w:rsid w:val="00225453"/>
    <w:rsid w:val="00265EAF"/>
    <w:rsid w:val="00285097"/>
    <w:rsid w:val="0028588A"/>
    <w:rsid w:val="002913C1"/>
    <w:rsid w:val="002B68C9"/>
    <w:rsid w:val="002D3552"/>
    <w:rsid w:val="002F1F4C"/>
    <w:rsid w:val="0031113E"/>
    <w:rsid w:val="00311469"/>
    <w:rsid w:val="00322C2C"/>
    <w:rsid w:val="00336928"/>
    <w:rsid w:val="00336F53"/>
    <w:rsid w:val="00350B87"/>
    <w:rsid w:val="00365C32"/>
    <w:rsid w:val="003846A0"/>
    <w:rsid w:val="00391B34"/>
    <w:rsid w:val="003A182B"/>
    <w:rsid w:val="003A7F17"/>
    <w:rsid w:val="004314C3"/>
    <w:rsid w:val="004D0A21"/>
    <w:rsid w:val="004E099B"/>
    <w:rsid w:val="004F436A"/>
    <w:rsid w:val="005218DC"/>
    <w:rsid w:val="0055705D"/>
    <w:rsid w:val="005634C6"/>
    <w:rsid w:val="00573229"/>
    <w:rsid w:val="00574443"/>
    <w:rsid w:val="00584EA3"/>
    <w:rsid w:val="00590D58"/>
    <w:rsid w:val="0059413E"/>
    <w:rsid w:val="005A7291"/>
    <w:rsid w:val="005D42BC"/>
    <w:rsid w:val="005E1779"/>
    <w:rsid w:val="005F2411"/>
    <w:rsid w:val="005F3887"/>
    <w:rsid w:val="005F4562"/>
    <w:rsid w:val="00606BCE"/>
    <w:rsid w:val="00607426"/>
    <w:rsid w:val="00627CE3"/>
    <w:rsid w:val="00634405"/>
    <w:rsid w:val="00641808"/>
    <w:rsid w:val="00654F41"/>
    <w:rsid w:val="00655E22"/>
    <w:rsid w:val="00670FA8"/>
    <w:rsid w:val="006744DA"/>
    <w:rsid w:val="00686F22"/>
    <w:rsid w:val="006904B7"/>
    <w:rsid w:val="006A2135"/>
    <w:rsid w:val="006A5890"/>
    <w:rsid w:val="006C1EAC"/>
    <w:rsid w:val="006C252D"/>
    <w:rsid w:val="006D5A36"/>
    <w:rsid w:val="006E1BC4"/>
    <w:rsid w:val="007039AF"/>
    <w:rsid w:val="00706CCC"/>
    <w:rsid w:val="00720D88"/>
    <w:rsid w:val="00721B6A"/>
    <w:rsid w:val="0072569F"/>
    <w:rsid w:val="00742D1F"/>
    <w:rsid w:val="00760D1D"/>
    <w:rsid w:val="00761507"/>
    <w:rsid w:val="00770094"/>
    <w:rsid w:val="0077309E"/>
    <w:rsid w:val="007A5D8A"/>
    <w:rsid w:val="007B54C2"/>
    <w:rsid w:val="007E5988"/>
    <w:rsid w:val="007F21FA"/>
    <w:rsid w:val="00805670"/>
    <w:rsid w:val="00825D6D"/>
    <w:rsid w:val="0085017A"/>
    <w:rsid w:val="0085142C"/>
    <w:rsid w:val="008614DB"/>
    <w:rsid w:val="00880C22"/>
    <w:rsid w:val="008C191C"/>
    <w:rsid w:val="008C68BE"/>
    <w:rsid w:val="00900174"/>
    <w:rsid w:val="00902FDC"/>
    <w:rsid w:val="00904654"/>
    <w:rsid w:val="00982286"/>
    <w:rsid w:val="00986ADD"/>
    <w:rsid w:val="009A4625"/>
    <w:rsid w:val="009D2F10"/>
    <w:rsid w:val="009F0FC0"/>
    <w:rsid w:val="00A2500C"/>
    <w:rsid w:val="00A45FA8"/>
    <w:rsid w:val="00A519EA"/>
    <w:rsid w:val="00A65C51"/>
    <w:rsid w:val="00A918F5"/>
    <w:rsid w:val="00A9432B"/>
    <w:rsid w:val="00AA5109"/>
    <w:rsid w:val="00AE1EEC"/>
    <w:rsid w:val="00AE2ABD"/>
    <w:rsid w:val="00AF6AD8"/>
    <w:rsid w:val="00B161FC"/>
    <w:rsid w:val="00B74C3B"/>
    <w:rsid w:val="00B875B2"/>
    <w:rsid w:val="00B95F2E"/>
    <w:rsid w:val="00BB444E"/>
    <w:rsid w:val="00BD0639"/>
    <w:rsid w:val="00BD47DE"/>
    <w:rsid w:val="00BD589D"/>
    <w:rsid w:val="00BD5E56"/>
    <w:rsid w:val="00BE571D"/>
    <w:rsid w:val="00BE6E25"/>
    <w:rsid w:val="00BF18B7"/>
    <w:rsid w:val="00C06D32"/>
    <w:rsid w:val="00C30851"/>
    <w:rsid w:val="00C975F1"/>
    <w:rsid w:val="00CA39A0"/>
    <w:rsid w:val="00CA4970"/>
    <w:rsid w:val="00CB3D16"/>
    <w:rsid w:val="00CC0835"/>
    <w:rsid w:val="00CD158C"/>
    <w:rsid w:val="00CE67FB"/>
    <w:rsid w:val="00D25194"/>
    <w:rsid w:val="00D304A5"/>
    <w:rsid w:val="00D540F7"/>
    <w:rsid w:val="00D549FD"/>
    <w:rsid w:val="00D82CE7"/>
    <w:rsid w:val="00D83B69"/>
    <w:rsid w:val="00D93F47"/>
    <w:rsid w:val="00DA0FA3"/>
    <w:rsid w:val="00DB0F75"/>
    <w:rsid w:val="00DB755B"/>
    <w:rsid w:val="00DC6F17"/>
    <w:rsid w:val="00DE2614"/>
    <w:rsid w:val="00E01827"/>
    <w:rsid w:val="00E070F7"/>
    <w:rsid w:val="00E47671"/>
    <w:rsid w:val="00E7790F"/>
    <w:rsid w:val="00E91904"/>
    <w:rsid w:val="00E92F1C"/>
    <w:rsid w:val="00EA0F02"/>
    <w:rsid w:val="00EA4785"/>
    <w:rsid w:val="00EB0439"/>
    <w:rsid w:val="00EB256D"/>
    <w:rsid w:val="00ED0C30"/>
    <w:rsid w:val="00EE06C4"/>
    <w:rsid w:val="00EE7B4B"/>
    <w:rsid w:val="00F06A55"/>
    <w:rsid w:val="00F2331C"/>
    <w:rsid w:val="00F24DFC"/>
    <w:rsid w:val="00F400C2"/>
    <w:rsid w:val="00F4031B"/>
    <w:rsid w:val="00F52F62"/>
    <w:rsid w:val="00F84C60"/>
    <w:rsid w:val="00F921D2"/>
    <w:rsid w:val="00F949D1"/>
    <w:rsid w:val="00FA4D3A"/>
    <w:rsid w:val="00FA6596"/>
    <w:rsid w:val="00FB0733"/>
    <w:rsid w:val="00FE6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ind w:left="-187" w:right="-279"/>
      <w:outlineLvl w:val="0"/>
    </w:pPr>
    <w:rPr>
      <w:rFonts w:ascii=".VnTime" w:hAnsi=".VnTime"/>
      <w:b/>
      <w:bCs/>
    </w:rPr>
  </w:style>
  <w:style w:type="paragraph" w:styleId="Heading2">
    <w:name w:val="heading 2"/>
    <w:basedOn w:val="Normal"/>
    <w:next w:val="Normal"/>
    <w:link w:val="Heading2Char"/>
    <w:uiPriority w:val="9"/>
    <w:semiHidden/>
    <w:unhideWhenUsed/>
    <w:qFormat/>
    <w:rsid w:val="00F24D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ảng,H1,List Paragraph1,_"/>
    <w:basedOn w:val="Normal"/>
    <w:link w:val="ListParagraphChar"/>
    <w:uiPriority w:val="34"/>
    <w:qFormat/>
    <w:pPr>
      <w:ind w:left="720"/>
      <w:contextualSpacing/>
    </w:pPr>
    <w:rPr>
      <w:rFonts w:ascii=".VnTime" w:hAnsi=".VnTime"/>
      <w:sz w:val="28"/>
      <w:szCs w:val="20"/>
    </w:rPr>
  </w:style>
  <w:style w:type="paragraph" w:styleId="NormalWeb">
    <w:name w:val="Normal (Web)"/>
    <w:basedOn w:val="Normal"/>
    <w:uiPriority w:val="99"/>
    <w:unhideWhenUsed/>
    <w:pPr>
      <w:spacing w:before="100" w:beforeAutospacing="1" w:after="100" w:afterAutospacing="1"/>
    </w:pPr>
  </w:style>
  <w:style w:type="paragraph" w:styleId="BodyText">
    <w:name w:val="Body Text"/>
    <w:basedOn w:val="Normal"/>
    <w:link w:val="BodyTextChar"/>
    <w:pPr>
      <w:jc w:val="both"/>
    </w:pPr>
    <w:rPr>
      <w:rFonts w:ascii=".VnTimeH" w:hAnsi=".VnTimeH"/>
      <w:snapToGrid w:val="0"/>
      <w:sz w:val="28"/>
      <w:szCs w:val="20"/>
    </w:rPr>
  </w:style>
  <w:style w:type="character" w:customStyle="1" w:styleId="BodyTextChar">
    <w:name w:val="Body Text Char"/>
    <w:basedOn w:val="DefaultParagraphFont"/>
    <w:link w:val="BodyText"/>
    <w:rPr>
      <w:rFonts w:ascii=".VnTimeH" w:eastAsia="Times New Roman" w:hAnsi=".VnTimeH" w:cs="Times New Roman"/>
      <w:snapToGrid w:val="0"/>
      <w:sz w:val="28"/>
      <w:szCs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1Char">
    <w:name w:val="Heading 1 Char"/>
    <w:basedOn w:val="DefaultParagraphFont"/>
    <w:link w:val="Heading1"/>
    <w:rPr>
      <w:rFonts w:ascii=".VnTime" w:eastAsia="Times New Roman" w:hAnsi=".VnTime" w:cs="Times New Roman"/>
      <w:b/>
      <w:bCs/>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sz w:val="24"/>
      <w:szCs w:val="24"/>
    </w:rPr>
  </w:style>
  <w:style w:type="character" w:customStyle="1" w:styleId="apple-converted-space">
    <w:name w:val="apple-converted-space"/>
    <w:basedOn w:val="DefaultParagraphFont"/>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text3">
    <w:name w:val="Body text (3)_"/>
    <w:basedOn w:val="DefaultParagraphFont"/>
    <w:link w:val="Bodytext30"/>
    <w:rPr>
      <w:rFonts w:ascii="Times New Roman" w:eastAsia="Times New Roman" w:hAnsi="Times New Roman" w:cs="Times New Roman"/>
      <w:b/>
      <w:bCs/>
      <w:sz w:val="26"/>
      <w:szCs w:val="26"/>
      <w:shd w:val="clear" w:color="auto" w:fill="FFFFFF"/>
    </w:rPr>
  </w:style>
  <w:style w:type="character" w:customStyle="1" w:styleId="Bodytext5">
    <w:name w:val="Body text (5)_"/>
    <w:basedOn w:val="DefaultParagraphFont"/>
    <w:link w:val="Bodytext50"/>
    <w:rPr>
      <w:rFonts w:ascii="Times New Roman" w:eastAsia="Times New Roman" w:hAnsi="Times New Roman" w:cs="Times New Roman"/>
      <w:b/>
      <w:bCs/>
      <w:sz w:val="26"/>
      <w:szCs w:val="26"/>
      <w:shd w:val="clear" w:color="auto" w:fill="FFFFFF"/>
    </w:rPr>
  </w:style>
  <w:style w:type="character" w:customStyle="1" w:styleId="Bodytext2">
    <w:name w:val="Body text (2)_"/>
    <w:basedOn w:val="DefaultParagraphFont"/>
    <w:link w:val="Bodytext20"/>
    <w:rPr>
      <w:rFonts w:ascii="Times New Roman" w:eastAsia="Times New Roman" w:hAnsi="Times New Roman" w:cs="Times New Roman"/>
      <w:sz w:val="26"/>
      <w:szCs w:val="26"/>
      <w:shd w:val="clear" w:color="auto" w:fill="FFFFFF"/>
    </w:rPr>
  </w:style>
  <w:style w:type="character" w:customStyle="1" w:styleId="Bodytext2Bold">
    <w:name w:val="Body text (2) + Bold"/>
    <w:basedOn w:val="Bodytext2"/>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Bodytext3SmallCaps">
    <w:name w:val="Body text (3) + Small Caps"/>
    <w:basedOn w:val="Bodytext3"/>
    <w:rPr>
      <w:rFonts w:ascii="Times New Roman" w:eastAsia="Times New Roman" w:hAnsi="Times New Roman" w:cs="Times New Roman"/>
      <w:b/>
      <w:bCs/>
      <w:smallCaps/>
      <w:color w:val="000000"/>
      <w:spacing w:val="0"/>
      <w:w w:val="100"/>
      <w:position w:val="0"/>
      <w:sz w:val="26"/>
      <w:szCs w:val="26"/>
      <w:shd w:val="clear" w:color="auto" w:fill="FFFFFF"/>
      <w:lang w:val="vi-VN" w:eastAsia="vi-VN" w:bidi="vi-VN"/>
    </w:rPr>
  </w:style>
  <w:style w:type="paragraph" w:customStyle="1" w:styleId="Bodytext30">
    <w:name w:val="Body text (3)"/>
    <w:basedOn w:val="Normal"/>
    <w:link w:val="Bodytext3"/>
    <w:pPr>
      <w:widowControl w:val="0"/>
      <w:shd w:val="clear" w:color="auto" w:fill="FFFFFF"/>
      <w:spacing w:after="180" w:line="278" w:lineRule="exact"/>
      <w:ind w:hanging="1360"/>
    </w:pPr>
    <w:rPr>
      <w:b/>
      <w:bCs/>
      <w:sz w:val="26"/>
      <w:szCs w:val="26"/>
    </w:rPr>
  </w:style>
  <w:style w:type="paragraph" w:customStyle="1" w:styleId="Bodytext50">
    <w:name w:val="Body text (5)"/>
    <w:basedOn w:val="Normal"/>
    <w:link w:val="Bodytext5"/>
    <w:pPr>
      <w:widowControl w:val="0"/>
      <w:shd w:val="clear" w:color="auto" w:fill="FFFFFF"/>
      <w:spacing w:after="180" w:line="322" w:lineRule="exact"/>
      <w:jc w:val="center"/>
    </w:pPr>
    <w:rPr>
      <w:b/>
      <w:bCs/>
      <w:sz w:val="26"/>
      <w:szCs w:val="26"/>
    </w:rPr>
  </w:style>
  <w:style w:type="paragraph" w:customStyle="1" w:styleId="Bodytext20">
    <w:name w:val="Body text (2)"/>
    <w:basedOn w:val="Normal"/>
    <w:link w:val="Bodytext2"/>
    <w:pPr>
      <w:widowControl w:val="0"/>
      <w:shd w:val="clear" w:color="auto" w:fill="FFFFFF"/>
      <w:spacing w:before="60" w:after="60" w:line="322" w:lineRule="exact"/>
      <w:jc w:val="both"/>
    </w:pPr>
    <w:rPr>
      <w:sz w:val="26"/>
      <w:szCs w:val="26"/>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Title">
    <w:name w:val="Title"/>
    <w:basedOn w:val="Normal"/>
    <w:link w:val="TitleChar"/>
    <w:qFormat/>
    <w:pPr>
      <w:jc w:val="center"/>
    </w:pPr>
    <w:rPr>
      <w:rFonts w:ascii=".VnTimeH" w:hAnsi=".VnTimeH"/>
      <w:b/>
      <w:sz w:val="28"/>
      <w:szCs w:val="20"/>
    </w:rPr>
  </w:style>
  <w:style w:type="character" w:customStyle="1" w:styleId="TitleChar">
    <w:name w:val="Title Char"/>
    <w:basedOn w:val="DefaultParagraphFont"/>
    <w:link w:val="Title"/>
    <w:rPr>
      <w:rFonts w:ascii=".VnTimeH" w:eastAsia="Times New Roman" w:hAnsi=".VnTimeH" w:cs="Times New Roman"/>
      <w:b/>
      <w:sz w:val="28"/>
      <w:szCs w:val="20"/>
    </w:rPr>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rPr>
      <w:rFonts w:ascii="Times New Roman" w:eastAsia="Times New Roman" w:hAnsi="Times New Roman" w:cs="Times New Roman"/>
      <w:sz w:val="24"/>
      <w:szCs w:val="24"/>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Headerorfooter2">
    <w:name w:val="Header or footer (2)_"/>
    <w:basedOn w:val="DefaultParagraphFont"/>
    <w:link w:val="Headerorfooter20"/>
    <w:rPr>
      <w:rFonts w:ascii="Times New Roman" w:eastAsia="Times New Roman" w:hAnsi="Times New Roman" w:cs="Times New Roman"/>
      <w:sz w:val="20"/>
      <w:szCs w:val="20"/>
    </w:rPr>
  </w:style>
  <w:style w:type="paragraph" w:customStyle="1" w:styleId="Headerorfooter20">
    <w:name w:val="Header or footer (2)"/>
    <w:basedOn w:val="Normal"/>
    <w:link w:val="Headerorfooter2"/>
    <w:pPr>
      <w:widowControl w:val="0"/>
    </w:pPr>
    <w:rPr>
      <w:sz w:val="20"/>
      <w:szCs w:val="20"/>
    </w:rPr>
  </w:style>
  <w:style w:type="character" w:styleId="Emphasis">
    <w:name w:val="Emphasis"/>
    <w:basedOn w:val="DefaultParagraphFont"/>
    <w:uiPriority w:val="20"/>
    <w:qFormat/>
    <w:rPr>
      <w:i/>
      <w:iCs/>
    </w:rPr>
  </w:style>
  <w:style w:type="character" w:customStyle="1" w:styleId="fontstyle21">
    <w:name w:val="fontstyle21"/>
    <w:basedOn w:val="DefaultParagraphFont"/>
    <w:rPr>
      <w:rFonts w:ascii="Times New Roman" w:hAnsi="Times New Roman" w:cs="Times New Roman" w:hint="default"/>
      <w:b/>
      <w:bCs/>
      <w:i w:val="0"/>
      <w:iCs w:val="0"/>
      <w:color w:val="000000"/>
      <w:sz w:val="28"/>
      <w:szCs w:val="28"/>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365F91" w:themeColor="accent1" w:themeShade="BF"/>
      <w:sz w:val="24"/>
      <w:szCs w:val="24"/>
    </w:rPr>
  </w:style>
  <w:style w:type="character" w:customStyle="1" w:styleId="ListParagraphChar">
    <w:name w:val="List Paragraph Char"/>
    <w:aliases w:val="bảng Char,H1 Char,List Paragraph1 Char,_ Char"/>
    <w:basedOn w:val="DefaultParagraphFont"/>
    <w:link w:val="ListParagraph"/>
    <w:uiPriority w:val="34"/>
    <w:rPr>
      <w:rFonts w:ascii=".VnTime" w:eastAsia="Times New Roman" w:hAnsi=".VnTime" w:cs="Times New Roman"/>
      <w:sz w:val="28"/>
      <w:szCs w:val="20"/>
    </w:rPr>
  </w:style>
  <w:style w:type="character" w:customStyle="1" w:styleId="Heading2Char">
    <w:name w:val="Heading 2 Char"/>
    <w:basedOn w:val="DefaultParagraphFont"/>
    <w:link w:val="Heading2"/>
    <w:uiPriority w:val="9"/>
    <w:semiHidden/>
    <w:rsid w:val="00F24DFC"/>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F2331C"/>
    <w:rPr>
      <w:b/>
      <w:bCs/>
    </w:rPr>
  </w:style>
  <w:style w:type="character" w:customStyle="1" w:styleId="citation-96">
    <w:name w:val="citation-96"/>
    <w:basedOn w:val="DefaultParagraphFont"/>
    <w:rsid w:val="0055705D"/>
  </w:style>
  <w:style w:type="paragraph" w:styleId="BodyTextIndent">
    <w:name w:val="Body Text Indent"/>
    <w:basedOn w:val="Normal"/>
    <w:link w:val="BodyTextIndentChar"/>
    <w:uiPriority w:val="99"/>
    <w:semiHidden/>
    <w:unhideWhenUsed/>
    <w:rsid w:val="00EB256D"/>
    <w:pPr>
      <w:spacing w:after="120"/>
      <w:ind w:left="360"/>
    </w:pPr>
  </w:style>
  <w:style w:type="character" w:customStyle="1" w:styleId="BodyTextIndentChar">
    <w:name w:val="Body Text Indent Char"/>
    <w:basedOn w:val="DefaultParagraphFont"/>
    <w:link w:val="BodyTextIndent"/>
    <w:uiPriority w:val="99"/>
    <w:semiHidden/>
    <w:rsid w:val="00EB256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pPr>
      <w:keepNext/>
      <w:ind w:left="-187" w:right="-279"/>
      <w:outlineLvl w:val="0"/>
    </w:pPr>
    <w:rPr>
      <w:rFonts w:ascii=".VnTime" w:hAnsi=".VnTime"/>
      <w:b/>
      <w:bCs/>
    </w:rPr>
  </w:style>
  <w:style w:type="paragraph" w:styleId="Heading2">
    <w:name w:val="heading 2"/>
    <w:basedOn w:val="Normal"/>
    <w:next w:val="Normal"/>
    <w:link w:val="Heading2Char"/>
    <w:uiPriority w:val="9"/>
    <w:semiHidden/>
    <w:unhideWhenUsed/>
    <w:qFormat/>
    <w:rsid w:val="00F24D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ảng,H1,List Paragraph1,_"/>
    <w:basedOn w:val="Normal"/>
    <w:link w:val="ListParagraphChar"/>
    <w:uiPriority w:val="34"/>
    <w:qFormat/>
    <w:pPr>
      <w:ind w:left="720"/>
      <w:contextualSpacing/>
    </w:pPr>
    <w:rPr>
      <w:rFonts w:ascii=".VnTime" w:hAnsi=".VnTime"/>
      <w:sz w:val="28"/>
      <w:szCs w:val="20"/>
    </w:rPr>
  </w:style>
  <w:style w:type="paragraph" w:styleId="NormalWeb">
    <w:name w:val="Normal (Web)"/>
    <w:basedOn w:val="Normal"/>
    <w:uiPriority w:val="99"/>
    <w:unhideWhenUsed/>
    <w:pPr>
      <w:spacing w:before="100" w:beforeAutospacing="1" w:after="100" w:afterAutospacing="1"/>
    </w:pPr>
  </w:style>
  <w:style w:type="paragraph" w:styleId="BodyText">
    <w:name w:val="Body Text"/>
    <w:basedOn w:val="Normal"/>
    <w:link w:val="BodyTextChar"/>
    <w:pPr>
      <w:jc w:val="both"/>
    </w:pPr>
    <w:rPr>
      <w:rFonts w:ascii=".VnTimeH" w:hAnsi=".VnTimeH"/>
      <w:snapToGrid w:val="0"/>
      <w:sz w:val="28"/>
      <w:szCs w:val="20"/>
    </w:rPr>
  </w:style>
  <w:style w:type="character" w:customStyle="1" w:styleId="BodyTextChar">
    <w:name w:val="Body Text Char"/>
    <w:basedOn w:val="DefaultParagraphFont"/>
    <w:link w:val="BodyText"/>
    <w:rPr>
      <w:rFonts w:ascii=".VnTimeH" w:eastAsia="Times New Roman" w:hAnsi=".VnTimeH" w:cs="Times New Roman"/>
      <w:snapToGrid w:val="0"/>
      <w:sz w:val="28"/>
      <w:szCs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1Char">
    <w:name w:val="Heading 1 Char"/>
    <w:basedOn w:val="DefaultParagraphFont"/>
    <w:link w:val="Heading1"/>
    <w:rPr>
      <w:rFonts w:ascii=".VnTime" w:eastAsia="Times New Roman" w:hAnsi=".VnTime" w:cs="Times New Roman"/>
      <w:b/>
      <w:bCs/>
      <w:sz w:val="24"/>
      <w:szCs w:val="24"/>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sz w:val="24"/>
      <w:szCs w:val="24"/>
    </w:rPr>
  </w:style>
  <w:style w:type="character" w:customStyle="1" w:styleId="apple-converted-space">
    <w:name w:val="apple-converted-space"/>
    <w:basedOn w:val="DefaultParagraphFont"/>
  </w:style>
  <w:style w:type="paragraph" w:customStyle="1" w:styleId="Default">
    <w:name w:val="Default"/>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Bodytext3">
    <w:name w:val="Body text (3)_"/>
    <w:basedOn w:val="DefaultParagraphFont"/>
    <w:link w:val="Bodytext30"/>
    <w:rPr>
      <w:rFonts w:ascii="Times New Roman" w:eastAsia="Times New Roman" w:hAnsi="Times New Roman" w:cs="Times New Roman"/>
      <w:b/>
      <w:bCs/>
      <w:sz w:val="26"/>
      <w:szCs w:val="26"/>
      <w:shd w:val="clear" w:color="auto" w:fill="FFFFFF"/>
    </w:rPr>
  </w:style>
  <w:style w:type="character" w:customStyle="1" w:styleId="Bodytext5">
    <w:name w:val="Body text (5)_"/>
    <w:basedOn w:val="DefaultParagraphFont"/>
    <w:link w:val="Bodytext50"/>
    <w:rPr>
      <w:rFonts w:ascii="Times New Roman" w:eastAsia="Times New Roman" w:hAnsi="Times New Roman" w:cs="Times New Roman"/>
      <w:b/>
      <w:bCs/>
      <w:sz w:val="26"/>
      <w:szCs w:val="26"/>
      <w:shd w:val="clear" w:color="auto" w:fill="FFFFFF"/>
    </w:rPr>
  </w:style>
  <w:style w:type="character" w:customStyle="1" w:styleId="Bodytext2">
    <w:name w:val="Body text (2)_"/>
    <w:basedOn w:val="DefaultParagraphFont"/>
    <w:link w:val="Bodytext20"/>
    <w:rPr>
      <w:rFonts w:ascii="Times New Roman" w:eastAsia="Times New Roman" w:hAnsi="Times New Roman" w:cs="Times New Roman"/>
      <w:sz w:val="26"/>
      <w:szCs w:val="26"/>
      <w:shd w:val="clear" w:color="auto" w:fill="FFFFFF"/>
    </w:rPr>
  </w:style>
  <w:style w:type="character" w:customStyle="1" w:styleId="Bodytext2Bold">
    <w:name w:val="Body text (2) + Bold"/>
    <w:basedOn w:val="Bodytext2"/>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Bodytext3SmallCaps">
    <w:name w:val="Body text (3) + Small Caps"/>
    <w:basedOn w:val="Bodytext3"/>
    <w:rPr>
      <w:rFonts w:ascii="Times New Roman" w:eastAsia="Times New Roman" w:hAnsi="Times New Roman" w:cs="Times New Roman"/>
      <w:b/>
      <w:bCs/>
      <w:smallCaps/>
      <w:color w:val="000000"/>
      <w:spacing w:val="0"/>
      <w:w w:val="100"/>
      <w:position w:val="0"/>
      <w:sz w:val="26"/>
      <w:szCs w:val="26"/>
      <w:shd w:val="clear" w:color="auto" w:fill="FFFFFF"/>
      <w:lang w:val="vi-VN" w:eastAsia="vi-VN" w:bidi="vi-VN"/>
    </w:rPr>
  </w:style>
  <w:style w:type="paragraph" w:customStyle="1" w:styleId="Bodytext30">
    <w:name w:val="Body text (3)"/>
    <w:basedOn w:val="Normal"/>
    <w:link w:val="Bodytext3"/>
    <w:pPr>
      <w:widowControl w:val="0"/>
      <w:shd w:val="clear" w:color="auto" w:fill="FFFFFF"/>
      <w:spacing w:after="180" w:line="278" w:lineRule="exact"/>
      <w:ind w:hanging="1360"/>
    </w:pPr>
    <w:rPr>
      <w:b/>
      <w:bCs/>
      <w:sz w:val="26"/>
      <w:szCs w:val="26"/>
    </w:rPr>
  </w:style>
  <w:style w:type="paragraph" w:customStyle="1" w:styleId="Bodytext50">
    <w:name w:val="Body text (5)"/>
    <w:basedOn w:val="Normal"/>
    <w:link w:val="Bodytext5"/>
    <w:pPr>
      <w:widowControl w:val="0"/>
      <w:shd w:val="clear" w:color="auto" w:fill="FFFFFF"/>
      <w:spacing w:after="180" w:line="322" w:lineRule="exact"/>
      <w:jc w:val="center"/>
    </w:pPr>
    <w:rPr>
      <w:b/>
      <w:bCs/>
      <w:sz w:val="26"/>
      <w:szCs w:val="26"/>
    </w:rPr>
  </w:style>
  <w:style w:type="paragraph" w:customStyle="1" w:styleId="Bodytext20">
    <w:name w:val="Body text (2)"/>
    <w:basedOn w:val="Normal"/>
    <w:link w:val="Bodytext2"/>
    <w:pPr>
      <w:widowControl w:val="0"/>
      <w:shd w:val="clear" w:color="auto" w:fill="FFFFFF"/>
      <w:spacing w:before="60" w:after="60" w:line="322" w:lineRule="exact"/>
      <w:jc w:val="both"/>
    </w:pPr>
    <w:rPr>
      <w:sz w:val="26"/>
      <w:szCs w:val="26"/>
    </w:rPr>
  </w:style>
  <w:style w:type="character" w:customStyle="1" w:styleId="Bodytext2Italic">
    <w:name w:val="Body text (2) + Italic"/>
    <w:basedOn w:val="Bodytext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Title">
    <w:name w:val="Title"/>
    <w:basedOn w:val="Normal"/>
    <w:link w:val="TitleChar"/>
    <w:qFormat/>
    <w:pPr>
      <w:jc w:val="center"/>
    </w:pPr>
    <w:rPr>
      <w:rFonts w:ascii=".VnTimeH" w:hAnsi=".VnTimeH"/>
      <w:b/>
      <w:sz w:val="28"/>
      <w:szCs w:val="20"/>
    </w:rPr>
  </w:style>
  <w:style w:type="character" w:customStyle="1" w:styleId="TitleChar">
    <w:name w:val="Title Char"/>
    <w:basedOn w:val="DefaultParagraphFont"/>
    <w:link w:val="Title"/>
    <w:rPr>
      <w:rFonts w:ascii=".VnTimeH" w:eastAsia="Times New Roman" w:hAnsi=".VnTimeH" w:cs="Times New Roman"/>
      <w:b/>
      <w:sz w:val="28"/>
      <w:szCs w:val="20"/>
    </w:rPr>
  </w:style>
  <w:style w:type="paragraph" w:styleId="BodyTextIndent2">
    <w:name w:val="Body Text Indent 2"/>
    <w:basedOn w:val="Normal"/>
    <w:link w:val="BodyTextIndent2Char"/>
    <w:uiPriority w:val="99"/>
    <w:semiHidden/>
    <w:unhideWhenUsed/>
    <w:pPr>
      <w:spacing w:after="120" w:line="480" w:lineRule="auto"/>
      <w:ind w:left="360"/>
    </w:pPr>
  </w:style>
  <w:style w:type="character" w:customStyle="1" w:styleId="BodyTextIndent2Char">
    <w:name w:val="Body Text Indent 2 Char"/>
    <w:basedOn w:val="DefaultParagraphFont"/>
    <w:link w:val="BodyTextIndent2"/>
    <w:uiPriority w:val="99"/>
    <w:semiHidden/>
    <w:rPr>
      <w:rFonts w:ascii="Times New Roman" w:eastAsia="Times New Roman" w:hAnsi="Times New Roman" w:cs="Times New Roman"/>
      <w:sz w:val="24"/>
      <w:szCs w:val="24"/>
    </w:rPr>
  </w:style>
  <w:style w:type="character" w:customStyle="1" w:styleId="fontstyle01">
    <w:name w:val="fontstyle01"/>
    <w:basedOn w:val="DefaultParagraphFont"/>
    <w:rPr>
      <w:rFonts w:ascii="Times New Roman" w:hAnsi="Times New Roman" w:cs="Times New Roman" w:hint="default"/>
      <w:b w:val="0"/>
      <w:bCs w:val="0"/>
      <w:i w:val="0"/>
      <w:iCs w:val="0"/>
      <w:color w:val="000000"/>
      <w:sz w:val="28"/>
      <w:szCs w:val="28"/>
    </w:rPr>
  </w:style>
  <w:style w:type="character" w:customStyle="1" w:styleId="Headerorfooter2">
    <w:name w:val="Header or footer (2)_"/>
    <w:basedOn w:val="DefaultParagraphFont"/>
    <w:link w:val="Headerorfooter20"/>
    <w:rPr>
      <w:rFonts w:ascii="Times New Roman" w:eastAsia="Times New Roman" w:hAnsi="Times New Roman" w:cs="Times New Roman"/>
      <w:sz w:val="20"/>
      <w:szCs w:val="20"/>
    </w:rPr>
  </w:style>
  <w:style w:type="paragraph" w:customStyle="1" w:styleId="Headerorfooter20">
    <w:name w:val="Header or footer (2)"/>
    <w:basedOn w:val="Normal"/>
    <w:link w:val="Headerorfooter2"/>
    <w:pPr>
      <w:widowControl w:val="0"/>
    </w:pPr>
    <w:rPr>
      <w:sz w:val="20"/>
      <w:szCs w:val="20"/>
    </w:rPr>
  </w:style>
  <w:style w:type="character" w:styleId="Emphasis">
    <w:name w:val="Emphasis"/>
    <w:basedOn w:val="DefaultParagraphFont"/>
    <w:uiPriority w:val="20"/>
    <w:qFormat/>
    <w:rPr>
      <w:i/>
      <w:iCs/>
    </w:rPr>
  </w:style>
  <w:style w:type="character" w:customStyle="1" w:styleId="fontstyle21">
    <w:name w:val="fontstyle21"/>
    <w:basedOn w:val="DefaultParagraphFont"/>
    <w:rPr>
      <w:rFonts w:ascii="Times New Roman" w:hAnsi="Times New Roman" w:cs="Times New Roman" w:hint="default"/>
      <w:b/>
      <w:bCs/>
      <w:i w:val="0"/>
      <w:iCs w:val="0"/>
      <w:color w:val="000000"/>
      <w:sz w:val="28"/>
      <w:szCs w:val="28"/>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365F91" w:themeColor="accent1" w:themeShade="BF"/>
      <w:sz w:val="24"/>
      <w:szCs w:val="24"/>
    </w:rPr>
  </w:style>
  <w:style w:type="character" w:customStyle="1" w:styleId="ListParagraphChar">
    <w:name w:val="List Paragraph Char"/>
    <w:aliases w:val="bảng Char,H1 Char,List Paragraph1 Char,_ Char"/>
    <w:basedOn w:val="DefaultParagraphFont"/>
    <w:link w:val="ListParagraph"/>
    <w:uiPriority w:val="34"/>
    <w:rPr>
      <w:rFonts w:ascii=".VnTime" w:eastAsia="Times New Roman" w:hAnsi=".VnTime" w:cs="Times New Roman"/>
      <w:sz w:val="28"/>
      <w:szCs w:val="20"/>
    </w:rPr>
  </w:style>
  <w:style w:type="character" w:customStyle="1" w:styleId="Heading2Char">
    <w:name w:val="Heading 2 Char"/>
    <w:basedOn w:val="DefaultParagraphFont"/>
    <w:link w:val="Heading2"/>
    <w:uiPriority w:val="9"/>
    <w:semiHidden/>
    <w:rsid w:val="00F24DFC"/>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F2331C"/>
    <w:rPr>
      <w:b/>
      <w:bCs/>
    </w:rPr>
  </w:style>
  <w:style w:type="character" w:customStyle="1" w:styleId="citation-96">
    <w:name w:val="citation-96"/>
    <w:basedOn w:val="DefaultParagraphFont"/>
    <w:rsid w:val="0055705D"/>
  </w:style>
  <w:style w:type="paragraph" w:styleId="BodyTextIndent">
    <w:name w:val="Body Text Indent"/>
    <w:basedOn w:val="Normal"/>
    <w:link w:val="BodyTextIndentChar"/>
    <w:uiPriority w:val="99"/>
    <w:semiHidden/>
    <w:unhideWhenUsed/>
    <w:rsid w:val="00EB256D"/>
    <w:pPr>
      <w:spacing w:after="120"/>
      <w:ind w:left="360"/>
    </w:pPr>
  </w:style>
  <w:style w:type="character" w:customStyle="1" w:styleId="BodyTextIndentChar">
    <w:name w:val="Body Text Indent Char"/>
    <w:basedOn w:val="DefaultParagraphFont"/>
    <w:link w:val="BodyTextIndent"/>
    <w:uiPriority w:val="99"/>
    <w:semiHidden/>
    <w:rsid w:val="00EB256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8715">
      <w:bodyDiv w:val="1"/>
      <w:marLeft w:val="0"/>
      <w:marRight w:val="0"/>
      <w:marTop w:val="0"/>
      <w:marBottom w:val="0"/>
      <w:divBdr>
        <w:top w:val="none" w:sz="0" w:space="0" w:color="auto"/>
        <w:left w:val="none" w:sz="0" w:space="0" w:color="auto"/>
        <w:bottom w:val="none" w:sz="0" w:space="0" w:color="auto"/>
        <w:right w:val="none" w:sz="0" w:space="0" w:color="auto"/>
      </w:divBdr>
    </w:div>
    <w:div w:id="95832948">
      <w:bodyDiv w:val="1"/>
      <w:marLeft w:val="0"/>
      <w:marRight w:val="0"/>
      <w:marTop w:val="0"/>
      <w:marBottom w:val="0"/>
      <w:divBdr>
        <w:top w:val="none" w:sz="0" w:space="0" w:color="auto"/>
        <w:left w:val="none" w:sz="0" w:space="0" w:color="auto"/>
        <w:bottom w:val="none" w:sz="0" w:space="0" w:color="auto"/>
        <w:right w:val="none" w:sz="0" w:space="0" w:color="auto"/>
      </w:divBdr>
    </w:div>
    <w:div w:id="142551981">
      <w:bodyDiv w:val="1"/>
      <w:marLeft w:val="0"/>
      <w:marRight w:val="0"/>
      <w:marTop w:val="0"/>
      <w:marBottom w:val="0"/>
      <w:divBdr>
        <w:top w:val="none" w:sz="0" w:space="0" w:color="auto"/>
        <w:left w:val="none" w:sz="0" w:space="0" w:color="auto"/>
        <w:bottom w:val="none" w:sz="0" w:space="0" w:color="auto"/>
        <w:right w:val="none" w:sz="0" w:space="0" w:color="auto"/>
      </w:divBdr>
    </w:div>
    <w:div w:id="164325840">
      <w:bodyDiv w:val="1"/>
      <w:marLeft w:val="0"/>
      <w:marRight w:val="0"/>
      <w:marTop w:val="0"/>
      <w:marBottom w:val="0"/>
      <w:divBdr>
        <w:top w:val="none" w:sz="0" w:space="0" w:color="auto"/>
        <w:left w:val="none" w:sz="0" w:space="0" w:color="auto"/>
        <w:bottom w:val="none" w:sz="0" w:space="0" w:color="auto"/>
        <w:right w:val="none" w:sz="0" w:space="0" w:color="auto"/>
      </w:divBdr>
    </w:div>
    <w:div w:id="185675746">
      <w:bodyDiv w:val="1"/>
      <w:marLeft w:val="0"/>
      <w:marRight w:val="0"/>
      <w:marTop w:val="0"/>
      <w:marBottom w:val="0"/>
      <w:divBdr>
        <w:top w:val="none" w:sz="0" w:space="0" w:color="auto"/>
        <w:left w:val="none" w:sz="0" w:space="0" w:color="auto"/>
        <w:bottom w:val="none" w:sz="0" w:space="0" w:color="auto"/>
        <w:right w:val="none" w:sz="0" w:space="0" w:color="auto"/>
      </w:divBdr>
    </w:div>
    <w:div w:id="222567096">
      <w:bodyDiv w:val="1"/>
      <w:marLeft w:val="0"/>
      <w:marRight w:val="0"/>
      <w:marTop w:val="0"/>
      <w:marBottom w:val="0"/>
      <w:divBdr>
        <w:top w:val="none" w:sz="0" w:space="0" w:color="auto"/>
        <w:left w:val="none" w:sz="0" w:space="0" w:color="auto"/>
        <w:bottom w:val="none" w:sz="0" w:space="0" w:color="auto"/>
        <w:right w:val="none" w:sz="0" w:space="0" w:color="auto"/>
      </w:divBdr>
    </w:div>
    <w:div w:id="228806276">
      <w:bodyDiv w:val="1"/>
      <w:marLeft w:val="0"/>
      <w:marRight w:val="0"/>
      <w:marTop w:val="0"/>
      <w:marBottom w:val="0"/>
      <w:divBdr>
        <w:top w:val="none" w:sz="0" w:space="0" w:color="auto"/>
        <w:left w:val="none" w:sz="0" w:space="0" w:color="auto"/>
        <w:bottom w:val="none" w:sz="0" w:space="0" w:color="auto"/>
        <w:right w:val="none" w:sz="0" w:space="0" w:color="auto"/>
      </w:divBdr>
    </w:div>
    <w:div w:id="238760108">
      <w:bodyDiv w:val="1"/>
      <w:marLeft w:val="0"/>
      <w:marRight w:val="0"/>
      <w:marTop w:val="0"/>
      <w:marBottom w:val="0"/>
      <w:divBdr>
        <w:top w:val="none" w:sz="0" w:space="0" w:color="auto"/>
        <w:left w:val="none" w:sz="0" w:space="0" w:color="auto"/>
        <w:bottom w:val="none" w:sz="0" w:space="0" w:color="auto"/>
        <w:right w:val="none" w:sz="0" w:space="0" w:color="auto"/>
      </w:divBdr>
    </w:div>
    <w:div w:id="240875240">
      <w:bodyDiv w:val="1"/>
      <w:marLeft w:val="0"/>
      <w:marRight w:val="0"/>
      <w:marTop w:val="0"/>
      <w:marBottom w:val="0"/>
      <w:divBdr>
        <w:top w:val="none" w:sz="0" w:space="0" w:color="auto"/>
        <w:left w:val="none" w:sz="0" w:space="0" w:color="auto"/>
        <w:bottom w:val="none" w:sz="0" w:space="0" w:color="auto"/>
        <w:right w:val="none" w:sz="0" w:space="0" w:color="auto"/>
      </w:divBdr>
    </w:div>
    <w:div w:id="270208353">
      <w:bodyDiv w:val="1"/>
      <w:marLeft w:val="0"/>
      <w:marRight w:val="0"/>
      <w:marTop w:val="0"/>
      <w:marBottom w:val="0"/>
      <w:divBdr>
        <w:top w:val="none" w:sz="0" w:space="0" w:color="auto"/>
        <w:left w:val="none" w:sz="0" w:space="0" w:color="auto"/>
        <w:bottom w:val="none" w:sz="0" w:space="0" w:color="auto"/>
        <w:right w:val="none" w:sz="0" w:space="0" w:color="auto"/>
      </w:divBdr>
    </w:div>
    <w:div w:id="303698232">
      <w:bodyDiv w:val="1"/>
      <w:marLeft w:val="0"/>
      <w:marRight w:val="0"/>
      <w:marTop w:val="0"/>
      <w:marBottom w:val="0"/>
      <w:divBdr>
        <w:top w:val="none" w:sz="0" w:space="0" w:color="auto"/>
        <w:left w:val="none" w:sz="0" w:space="0" w:color="auto"/>
        <w:bottom w:val="none" w:sz="0" w:space="0" w:color="auto"/>
        <w:right w:val="none" w:sz="0" w:space="0" w:color="auto"/>
      </w:divBdr>
    </w:div>
    <w:div w:id="327176147">
      <w:bodyDiv w:val="1"/>
      <w:marLeft w:val="0"/>
      <w:marRight w:val="0"/>
      <w:marTop w:val="0"/>
      <w:marBottom w:val="0"/>
      <w:divBdr>
        <w:top w:val="none" w:sz="0" w:space="0" w:color="auto"/>
        <w:left w:val="none" w:sz="0" w:space="0" w:color="auto"/>
        <w:bottom w:val="none" w:sz="0" w:space="0" w:color="auto"/>
        <w:right w:val="none" w:sz="0" w:space="0" w:color="auto"/>
      </w:divBdr>
    </w:div>
    <w:div w:id="367217362">
      <w:bodyDiv w:val="1"/>
      <w:marLeft w:val="0"/>
      <w:marRight w:val="0"/>
      <w:marTop w:val="0"/>
      <w:marBottom w:val="0"/>
      <w:divBdr>
        <w:top w:val="none" w:sz="0" w:space="0" w:color="auto"/>
        <w:left w:val="none" w:sz="0" w:space="0" w:color="auto"/>
        <w:bottom w:val="none" w:sz="0" w:space="0" w:color="auto"/>
        <w:right w:val="none" w:sz="0" w:space="0" w:color="auto"/>
      </w:divBdr>
    </w:div>
    <w:div w:id="391318928">
      <w:bodyDiv w:val="1"/>
      <w:marLeft w:val="0"/>
      <w:marRight w:val="0"/>
      <w:marTop w:val="0"/>
      <w:marBottom w:val="0"/>
      <w:divBdr>
        <w:top w:val="none" w:sz="0" w:space="0" w:color="auto"/>
        <w:left w:val="none" w:sz="0" w:space="0" w:color="auto"/>
        <w:bottom w:val="none" w:sz="0" w:space="0" w:color="auto"/>
        <w:right w:val="none" w:sz="0" w:space="0" w:color="auto"/>
      </w:divBdr>
    </w:div>
    <w:div w:id="426849622">
      <w:bodyDiv w:val="1"/>
      <w:marLeft w:val="0"/>
      <w:marRight w:val="0"/>
      <w:marTop w:val="0"/>
      <w:marBottom w:val="0"/>
      <w:divBdr>
        <w:top w:val="none" w:sz="0" w:space="0" w:color="auto"/>
        <w:left w:val="none" w:sz="0" w:space="0" w:color="auto"/>
        <w:bottom w:val="none" w:sz="0" w:space="0" w:color="auto"/>
        <w:right w:val="none" w:sz="0" w:space="0" w:color="auto"/>
      </w:divBdr>
    </w:div>
    <w:div w:id="428625844">
      <w:bodyDiv w:val="1"/>
      <w:marLeft w:val="0"/>
      <w:marRight w:val="0"/>
      <w:marTop w:val="0"/>
      <w:marBottom w:val="0"/>
      <w:divBdr>
        <w:top w:val="none" w:sz="0" w:space="0" w:color="auto"/>
        <w:left w:val="none" w:sz="0" w:space="0" w:color="auto"/>
        <w:bottom w:val="none" w:sz="0" w:space="0" w:color="auto"/>
        <w:right w:val="none" w:sz="0" w:space="0" w:color="auto"/>
      </w:divBdr>
    </w:div>
    <w:div w:id="515073261">
      <w:bodyDiv w:val="1"/>
      <w:marLeft w:val="0"/>
      <w:marRight w:val="0"/>
      <w:marTop w:val="0"/>
      <w:marBottom w:val="0"/>
      <w:divBdr>
        <w:top w:val="none" w:sz="0" w:space="0" w:color="auto"/>
        <w:left w:val="none" w:sz="0" w:space="0" w:color="auto"/>
        <w:bottom w:val="none" w:sz="0" w:space="0" w:color="auto"/>
        <w:right w:val="none" w:sz="0" w:space="0" w:color="auto"/>
      </w:divBdr>
    </w:div>
    <w:div w:id="584608776">
      <w:bodyDiv w:val="1"/>
      <w:marLeft w:val="0"/>
      <w:marRight w:val="0"/>
      <w:marTop w:val="0"/>
      <w:marBottom w:val="0"/>
      <w:divBdr>
        <w:top w:val="none" w:sz="0" w:space="0" w:color="auto"/>
        <w:left w:val="none" w:sz="0" w:space="0" w:color="auto"/>
        <w:bottom w:val="none" w:sz="0" w:space="0" w:color="auto"/>
        <w:right w:val="none" w:sz="0" w:space="0" w:color="auto"/>
      </w:divBdr>
    </w:div>
    <w:div w:id="634993862">
      <w:bodyDiv w:val="1"/>
      <w:marLeft w:val="0"/>
      <w:marRight w:val="0"/>
      <w:marTop w:val="0"/>
      <w:marBottom w:val="0"/>
      <w:divBdr>
        <w:top w:val="none" w:sz="0" w:space="0" w:color="auto"/>
        <w:left w:val="none" w:sz="0" w:space="0" w:color="auto"/>
        <w:bottom w:val="none" w:sz="0" w:space="0" w:color="auto"/>
        <w:right w:val="none" w:sz="0" w:space="0" w:color="auto"/>
      </w:divBdr>
    </w:div>
    <w:div w:id="670137690">
      <w:bodyDiv w:val="1"/>
      <w:marLeft w:val="0"/>
      <w:marRight w:val="0"/>
      <w:marTop w:val="0"/>
      <w:marBottom w:val="0"/>
      <w:divBdr>
        <w:top w:val="none" w:sz="0" w:space="0" w:color="auto"/>
        <w:left w:val="none" w:sz="0" w:space="0" w:color="auto"/>
        <w:bottom w:val="none" w:sz="0" w:space="0" w:color="auto"/>
        <w:right w:val="none" w:sz="0" w:space="0" w:color="auto"/>
      </w:divBdr>
    </w:div>
    <w:div w:id="674307310">
      <w:bodyDiv w:val="1"/>
      <w:marLeft w:val="0"/>
      <w:marRight w:val="0"/>
      <w:marTop w:val="0"/>
      <w:marBottom w:val="0"/>
      <w:divBdr>
        <w:top w:val="none" w:sz="0" w:space="0" w:color="auto"/>
        <w:left w:val="none" w:sz="0" w:space="0" w:color="auto"/>
        <w:bottom w:val="none" w:sz="0" w:space="0" w:color="auto"/>
        <w:right w:val="none" w:sz="0" w:space="0" w:color="auto"/>
      </w:divBdr>
    </w:div>
    <w:div w:id="682511361">
      <w:bodyDiv w:val="1"/>
      <w:marLeft w:val="0"/>
      <w:marRight w:val="0"/>
      <w:marTop w:val="0"/>
      <w:marBottom w:val="0"/>
      <w:divBdr>
        <w:top w:val="none" w:sz="0" w:space="0" w:color="auto"/>
        <w:left w:val="none" w:sz="0" w:space="0" w:color="auto"/>
        <w:bottom w:val="none" w:sz="0" w:space="0" w:color="auto"/>
        <w:right w:val="none" w:sz="0" w:space="0" w:color="auto"/>
      </w:divBdr>
    </w:div>
    <w:div w:id="742459037">
      <w:bodyDiv w:val="1"/>
      <w:marLeft w:val="0"/>
      <w:marRight w:val="0"/>
      <w:marTop w:val="0"/>
      <w:marBottom w:val="0"/>
      <w:divBdr>
        <w:top w:val="none" w:sz="0" w:space="0" w:color="auto"/>
        <w:left w:val="none" w:sz="0" w:space="0" w:color="auto"/>
        <w:bottom w:val="none" w:sz="0" w:space="0" w:color="auto"/>
        <w:right w:val="none" w:sz="0" w:space="0" w:color="auto"/>
      </w:divBdr>
    </w:div>
    <w:div w:id="780876043">
      <w:bodyDiv w:val="1"/>
      <w:marLeft w:val="0"/>
      <w:marRight w:val="0"/>
      <w:marTop w:val="0"/>
      <w:marBottom w:val="0"/>
      <w:divBdr>
        <w:top w:val="none" w:sz="0" w:space="0" w:color="auto"/>
        <w:left w:val="none" w:sz="0" w:space="0" w:color="auto"/>
        <w:bottom w:val="none" w:sz="0" w:space="0" w:color="auto"/>
        <w:right w:val="none" w:sz="0" w:space="0" w:color="auto"/>
      </w:divBdr>
    </w:div>
    <w:div w:id="797257672">
      <w:bodyDiv w:val="1"/>
      <w:marLeft w:val="0"/>
      <w:marRight w:val="0"/>
      <w:marTop w:val="0"/>
      <w:marBottom w:val="0"/>
      <w:divBdr>
        <w:top w:val="none" w:sz="0" w:space="0" w:color="auto"/>
        <w:left w:val="none" w:sz="0" w:space="0" w:color="auto"/>
        <w:bottom w:val="none" w:sz="0" w:space="0" w:color="auto"/>
        <w:right w:val="none" w:sz="0" w:space="0" w:color="auto"/>
      </w:divBdr>
    </w:div>
    <w:div w:id="855122631">
      <w:bodyDiv w:val="1"/>
      <w:marLeft w:val="0"/>
      <w:marRight w:val="0"/>
      <w:marTop w:val="0"/>
      <w:marBottom w:val="0"/>
      <w:divBdr>
        <w:top w:val="none" w:sz="0" w:space="0" w:color="auto"/>
        <w:left w:val="none" w:sz="0" w:space="0" w:color="auto"/>
        <w:bottom w:val="none" w:sz="0" w:space="0" w:color="auto"/>
        <w:right w:val="none" w:sz="0" w:space="0" w:color="auto"/>
      </w:divBdr>
    </w:div>
    <w:div w:id="855194397">
      <w:bodyDiv w:val="1"/>
      <w:marLeft w:val="0"/>
      <w:marRight w:val="0"/>
      <w:marTop w:val="0"/>
      <w:marBottom w:val="0"/>
      <w:divBdr>
        <w:top w:val="none" w:sz="0" w:space="0" w:color="auto"/>
        <w:left w:val="none" w:sz="0" w:space="0" w:color="auto"/>
        <w:bottom w:val="none" w:sz="0" w:space="0" w:color="auto"/>
        <w:right w:val="none" w:sz="0" w:space="0" w:color="auto"/>
      </w:divBdr>
    </w:div>
    <w:div w:id="881133714">
      <w:bodyDiv w:val="1"/>
      <w:marLeft w:val="0"/>
      <w:marRight w:val="0"/>
      <w:marTop w:val="0"/>
      <w:marBottom w:val="0"/>
      <w:divBdr>
        <w:top w:val="none" w:sz="0" w:space="0" w:color="auto"/>
        <w:left w:val="none" w:sz="0" w:space="0" w:color="auto"/>
        <w:bottom w:val="none" w:sz="0" w:space="0" w:color="auto"/>
        <w:right w:val="none" w:sz="0" w:space="0" w:color="auto"/>
      </w:divBdr>
    </w:div>
    <w:div w:id="924145106">
      <w:bodyDiv w:val="1"/>
      <w:marLeft w:val="0"/>
      <w:marRight w:val="0"/>
      <w:marTop w:val="0"/>
      <w:marBottom w:val="0"/>
      <w:divBdr>
        <w:top w:val="none" w:sz="0" w:space="0" w:color="auto"/>
        <w:left w:val="none" w:sz="0" w:space="0" w:color="auto"/>
        <w:bottom w:val="none" w:sz="0" w:space="0" w:color="auto"/>
        <w:right w:val="none" w:sz="0" w:space="0" w:color="auto"/>
      </w:divBdr>
    </w:div>
    <w:div w:id="928195624">
      <w:bodyDiv w:val="1"/>
      <w:marLeft w:val="0"/>
      <w:marRight w:val="0"/>
      <w:marTop w:val="0"/>
      <w:marBottom w:val="0"/>
      <w:divBdr>
        <w:top w:val="none" w:sz="0" w:space="0" w:color="auto"/>
        <w:left w:val="none" w:sz="0" w:space="0" w:color="auto"/>
        <w:bottom w:val="none" w:sz="0" w:space="0" w:color="auto"/>
        <w:right w:val="none" w:sz="0" w:space="0" w:color="auto"/>
      </w:divBdr>
      <w:divsChild>
        <w:div w:id="1526095313">
          <w:marLeft w:val="446"/>
          <w:marRight w:val="0"/>
          <w:marTop w:val="0"/>
          <w:marBottom w:val="0"/>
          <w:divBdr>
            <w:top w:val="none" w:sz="0" w:space="0" w:color="auto"/>
            <w:left w:val="none" w:sz="0" w:space="0" w:color="auto"/>
            <w:bottom w:val="none" w:sz="0" w:space="0" w:color="auto"/>
            <w:right w:val="none" w:sz="0" w:space="0" w:color="auto"/>
          </w:divBdr>
        </w:div>
      </w:divsChild>
    </w:div>
    <w:div w:id="932476328">
      <w:bodyDiv w:val="1"/>
      <w:marLeft w:val="0"/>
      <w:marRight w:val="0"/>
      <w:marTop w:val="0"/>
      <w:marBottom w:val="0"/>
      <w:divBdr>
        <w:top w:val="none" w:sz="0" w:space="0" w:color="auto"/>
        <w:left w:val="none" w:sz="0" w:space="0" w:color="auto"/>
        <w:bottom w:val="none" w:sz="0" w:space="0" w:color="auto"/>
        <w:right w:val="none" w:sz="0" w:space="0" w:color="auto"/>
      </w:divBdr>
      <w:divsChild>
        <w:div w:id="1059209228">
          <w:marLeft w:val="446"/>
          <w:marRight w:val="0"/>
          <w:marTop w:val="0"/>
          <w:marBottom w:val="200"/>
          <w:divBdr>
            <w:top w:val="none" w:sz="0" w:space="0" w:color="auto"/>
            <w:left w:val="none" w:sz="0" w:space="0" w:color="auto"/>
            <w:bottom w:val="none" w:sz="0" w:space="0" w:color="auto"/>
            <w:right w:val="none" w:sz="0" w:space="0" w:color="auto"/>
          </w:divBdr>
        </w:div>
      </w:divsChild>
    </w:div>
    <w:div w:id="957446773">
      <w:bodyDiv w:val="1"/>
      <w:marLeft w:val="0"/>
      <w:marRight w:val="0"/>
      <w:marTop w:val="0"/>
      <w:marBottom w:val="0"/>
      <w:divBdr>
        <w:top w:val="none" w:sz="0" w:space="0" w:color="auto"/>
        <w:left w:val="none" w:sz="0" w:space="0" w:color="auto"/>
        <w:bottom w:val="none" w:sz="0" w:space="0" w:color="auto"/>
        <w:right w:val="none" w:sz="0" w:space="0" w:color="auto"/>
      </w:divBdr>
    </w:div>
    <w:div w:id="1001353042">
      <w:bodyDiv w:val="1"/>
      <w:marLeft w:val="0"/>
      <w:marRight w:val="0"/>
      <w:marTop w:val="0"/>
      <w:marBottom w:val="0"/>
      <w:divBdr>
        <w:top w:val="none" w:sz="0" w:space="0" w:color="auto"/>
        <w:left w:val="none" w:sz="0" w:space="0" w:color="auto"/>
        <w:bottom w:val="none" w:sz="0" w:space="0" w:color="auto"/>
        <w:right w:val="none" w:sz="0" w:space="0" w:color="auto"/>
      </w:divBdr>
    </w:div>
    <w:div w:id="1078820853">
      <w:bodyDiv w:val="1"/>
      <w:marLeft w:val="0"/>
      <w:marRight w:val="0"/>
      <w:marTop w:val="0"/>
      <w:marBottom w:val="0"/>
      <w:divBdr>
        <w:top w:val="none" w:sz="0" w:space="0" w:color="auto"/>
        <w:left w:val="none" w:sz="0" w:space="0" w:color="auto"/>
        <w:bottom w:val="none" w:sz="0" w:space="0" w:color="auto"/>
        <w:right w:val="none" w:sz="0" w:space="0" w:color="auto"/>
      </w:divBdr>
    </w:div>
    <w:div w:id="1079986708">
      <w:bodyDiv w:val="1"/>
      <w:marLeft w:val="0"/>
      <w:marRight w:val="0"/>
      <w:marTop w:val="0"/>
      <w:marBottom w:val="0"/>
      <w:divBdr>
        <w:top w:val="none" w:sz="0" w:space="0" w:color="auto"/>
        <w:left w:val="none" w:sz="0" w:space="0" w:color="auto"/>
        <w:bottom w:val="none" w:sz="0" w:space="0" w:color="auto"/>
        <w:right w:val="none" w:sz="0" w:space="0" w:color="auto"/>
      </w:divBdr>
    </w:div>
    <w:div w:id="1096174012">
      <w:bodyDiv w:val="1"/>
      <w:marLeft w:val="0"/>
      <w:marRight w:val="0"/>
      <w:marTop w:val="0"/>
      <w:marBottom w:val="0"/>
      <w:divBdr>
        <w:top w:val="none" w:sz="0" w:space="0" w:color="auto"/>
        <w:left w:val="none" w:sz="0" w:space="0" w:color="auto"/>
        <w:bottom w:val="none" w:sz="0" w:space="0" w:color="auto"/>
        <w:right w:val="none" w:sz="0" w:space="0" w:color="auto"/>
      </w:divBdr>
    </w:div>
    <w:div w:id="1107115144">
      <w:bodyDiv w:val="1"/>
      <w:marLeft w:val="0"/>
      <w:marRight w:val="0"/>
      <w:marTop w:val="0"/>
      <w:marBottom w:val="0"/>
      <w:divBdr>
        <w:top w:val="none" w:sz="0" w:space="0" w:color="auto"/>
        <w:left w:val="none" w:sz="0" w:space="0" w:color="auto"/>
        <w:bottom w:val="none" w:sz="0" w:space="0" w:color="auto"/>
        <w:right w:val="none" w:sz="0" w:space="0" w:color="auto"/>
      </w:divBdr>
    </w:div>
    <w:div w:id="1123379414">
      <w:bodyDiv w:val="1"/>
      <w:marLeft w:val="0"/>
      <w:marRight w:val="0"/>
      <w:marTop w:val="0"/>
      <w:marBottom w:val="0"/>
      <w:divBdr>
        <w:top w:val="none" w:sz="0" w:space="0" w:color="auto"/>
        <w:left w:val="none" w:sz="0" w:space="0" w:color="auto"/>
        <w:bottom w:val="none" w:sz="0" w:space="0" w:color="auto"/>
        <w:right w:val="none" w:sz="0" w:space="0" w:color="auto"/>
      </w:divBdr>
    </w:div>
    <w:div w:id="1190952213">
      <w:bodyDiv w:val="1"/>
      <w:marLeft w:val="0"/>
      <w:marRight w:val="0"/>
      <w:marTop w:val="0"/>
      <w:marBottom w:val="0"/>
      <w:divBdr>
        <w:top w:val="none" w:sz="0" w:space="0" w:color="auto"/>
        <w:left w:val="none" w:sz="0" w:space="0" w:color="auto"/>
        <w:bottom w:val="none" w:sz="0" w:space="0" w:color="auto"/>
        <w:right w:val="none" w:sz="0" w:space="0" w:color="auto"/>
      </w:divBdr>
    </w:div>
    <w:div w:id="1208450677">
      <w:bodyDiv w:val="1"/>
      <w:marLeft w:val="0"/>
      <w:marRight w:val="0"/>
      <w:marTop w:val="0"/>
      <w:marBottom w:val="0"/>
      <w:divBdr>
        <w:top w:val="none" w:sz="0" w:space="0" w:color="auto"/>
        <w:left w:val="none" w:sz="0" w:space="0" w:color="auto"/>
        <w:bottom w:val="none" w:sz="0" w:space="0" w:color="auto"/>
        <w:right w:val="none" w:sz="0" w:space="0" w:color="auto"/>
      </w:divBdr>
    </w:div>
    <w:div w:id="1218395376">
      <w:bodyDiv w:val="1"/>
      <w:marLeft w:val="0"/>
      <w:marRight w:val="0"/>
      <w:marTop w:val="0"/>
      <w:marBottom w:val="0"/>
      <w:divBdr>
        <w:top w:val="none" w:sz="0" w:space="0" w:color="auto"/>
        <w:left w:val="none" w:sz="0" w:space="0" w:color="auto"/>
        <w:bottom w:val="none" w:sz="0" w:space="0" w:color="auto"/>
        <w:right w:val="none" w:sz="0" w:space="0" w:color="auto"/>
      </w:divBdr>
    </w:div>
    <w:div w:id="1227450783">
      <w:bodyDiv w:val="1"/>
      <w:marLeft w:val="0"/>
      <w:marRight w:val="0"/>
      <w:marTop w:val="0"/>
      <w:marBottom w:val="0"/>
      <w:divBdr>
        <w:top w:val="none" w:sz="0" w:space="0" w:color="auto"/>
        <w:left w:val="none" w:sz="0" w:space="0" w:color="auto"/>
        <w:bottom w:val="none" w:sz="0" w:space="0" w:color="auto"/>
        <w:right w:val="none" w:sz="0" w:space="0" w:color="auto"/>
      </w:divBdr>
      <w:divsChild>
        <w:div w:id="306057856">
          <w:marLeft w:val="446"/>
          <w:marRight w:val="0"/>
          <w:marTop w:val="0"/>
          <w:marBottom w:val="0"/>
          <w:divBdr>
            <w:top w:val="none" w:sz="0" w:space="0" w:color="auto"/>
            <w:left w:val="none" w:sz="0" w:space="0" w:color="auto"/>
            <w:bottom w:val="none" w:sz="0" w:space="0" w:color="auto"/>
            <w:right w:val="none" w:sz="0" w:space="0" w:color="auto"/>
          </w:divBdr>
        </w:div>
      </w:divsChild>
    </w:div>
    <w:div w:id="1292982578">
      <w:bodyDiv w:val="1"/>
      <w:marLeft w:val="0"/>
      <w:marRight w:val="0"/>
      <w:marTop w:val="0"/>
      <w:marBottom w:val="0"/>
      <w:divBdr>
        <w:top w:val="none" w:sz="0" w:space="0" w:color="auto"/>
        <w:left w:val="none" w:sz="0" w:space="0" w:color="auto"/>
        <w:bottom w:val="none" w:sz="0" w:space="0" w:color="auto"/>
        <w:right w:val="none" w:sz="0" w:space="0" w:color="auto"/>
      </w:divBdr>
    </w:div>
    <w:div w:id="1309553950">
      <w:bodyDiv w:val="1"/>
      <w:marLeft w:val="0"/>
      <w:marRight w:val="0"/>
      <w:marTop w:val="0"/>
      <w:marBottom w:val="0"/>
      <w:divBdr>
        <w:top w:val="none" w:sz="0" w:space="0" w:color="auto"/>
        <w:left w:val="none" w:sz="0" w:space="0" w:color="auto"/>
        <w:bottom w:val="none" w:sz="0" w:space="0" w:color="auto"/>
        <w:right w:val="none" w:sz="0" w:space="0" w:color="auto"/>
      </w:divBdr>
    </w:div>
    <w:div w:id="1328947696">
      <w:bodyDiv w:val="1"/>
      <w:marLeft w:val="0"/>
      <w:marRight w:val="0"/>
      <w:marTop w:val="0"/>
      <w:marBottom w:val="0"/>
      <w:divBdr>
        <w:top w:val="none" w:sz="0" w:space="0" w:color="auto"/>
        <w:left w:val="none" w:sz="0" w:space="0" w:color="auto"/>
        <w:bottom w:val="none" w:sz="0" w:space="0" w:color="auto"/>
        <w:right w:val="none" w:sz="0" w:space="0" w:color="auto"/>
      </w:divBdr>
    </w:div>
    <w:div w:id="1352218715">
      <w:bodyDiv w:val="1"/>
      <w:marLeft w:val="0"/>
      <w:marRight w:val="0"/>
      <w:marTop w:val="0"/>
      <w:marBottom w:val="0"/>
      <w:divBdr>
        <w:top w:val="none" w:sz="0" w:space="0" w:color="auto"/>
        <w:left w:val="none" w:sz="0" w:space="0" w:color="auto"/>
        <w:bottom w:val="none" w:sz="0" w:space="0" w:color="auto"/>
        <w:right w:val="none" w:sz="0" w:space="0" w:color="auto"/>
      </w:divBdr>
    </w:div>
    <w:div w:id="1368338339">
      <w:bodyDiv w:val="1"/>
      <w:marLeft w:val="0"/>
      <w:marRight w:val="0"/>
      <w:marTop w:val="0"/>
      <w:marBottom w:val="0"/>
      <w:divBdr>
        <w:top w:val="none" w:sz="0" w:space="0" w:color="auto"/>
        <w:left w:val="none" w:sz="0" w:space="0" w:color="auto"/>
        <w:bottom w:val="none" w:sz="0" w:space="0" w:color="auto"/>
        <w:right w:val="none" w:sz="0" w:space="0" w:color="auto"/>
      </w:divBdr>
    </w:div>
    <w:div w:id="1456293529">
      <w:bodyDiv w:val="1"/>
      <w:marLeft w:val="0"/>
      <w:marRight w:val="0"/>
      <w:marTop w:val="0"/>
      <w:marBottom w:val="0"/>
      <w:divBdr>
        <w:top w:val="none" w:sz="0" w:space="0" w:color="auto"/>
        <w:left w:val="none" w:sz="0" w:space="0" w:color="auto"/>
        <w:bottom w:val="none" w:sz="0" w:space="0" w:color="auto"/>
        <w:right w:val="none" w:sz="0" w:space="0" w:color="auto"/>
      </w:divBdr>
    </w:div>
    <w:div w:id="1513178806">
      <w:bodyDiv w:val="1"/>
      <w:marLeft w:val="0"/>
      <w:marRight w:val="0"/>
      <w:marTop w:val="0"/>
      <w:marBottom w:val="0"/>
      <w:divBdr>
        <w:top w:val="none" w:sz="0" w:space="0" w:color="auto"/>
        <w:left w:val="none" w:sz="0" w:space="0" w:color="auto"/>
        <w:bottom w:val="none" w:sz="0" w:space="0" w:color="auto"/>
        <w:right w:val="none" w:sz="0" w:space="0" w:color="auto"/>
      </w:divBdr>
    </w:div>
    <w:div w:id="1513496978">
      <w:bodyDiv w:val="1"/>
      <w:marLeft w:val="0"/>
      <w:marRight w:val="0"/>
      <w:marTop w:val="0"/>
      <w:marBottom w:val="0"/>
      <w:divBdr>
        <w:top w:val="none" w:sz="0" w:space="0" w:color="auto"/>
        <w:left w:val="none" w:sz="0" w:space="0" w:color="auto"/>
        <w:bottom w:val="none" w:sz="0" w:space="0" w:color="auto"/>
        <w:right w:val="none" w:sz="0" w:space="0" w:color="auto"/>
      </w:divBdr>
    </w:div>
    <w:div w:id="1568612092">
      <w:bodyDiv w:val="1"/>
      <w:marLeft w:val="0"/>
      <w:marRight w:val="0"/>
      <w:marTop w:val="0"/>
      <w:marBottom w:val="0"/>
      <w:divBdr>
        <w:top w:val="none" w:sz="0" w:space="0" w:color="auto"/>
        <w:left w:val="none" w:sz="0" w:space="0" w:color="auto"/>
        <w:bottom w:val="none" w:sz="0" w:space="0" w:color="auto"/>
        <w:right w:val="none" w:sz="0" w:space="0" w:color="auto"/>
      </w:divBdr>
    </w:div>
    <w:div w:id="1588533866">
      <w:bodyDiv w:val="1"/>
      <w:marLeft w:val="0"/>
      <w:marRight w:val="0"/>
      <w:marTop w:val="0"/>
      <w:marBottom w:val="0"/>
      <w:divBdr>
        <w:top w:val="none" w:sz="0" w:space="0" w:color="auto"/>
        <w:left w:val="none" w:sz="0" w:space="0" w:color="auto"/>
        <w:bottom w:val="none" w:sz="0" w:space="0" w:color="auto"/>
        <w:right w:val="none" w:sz="0" w:space="0" w:color="auto"/>
      </w:divBdr>
    </w:div>
    <w:div w:id="1606771082">
      <w:bodyDiv w:val="1"/>
      <w:marLeft w:val="0"/>
      <w:marRight w:val="0"/>
      <w:marTop w:val="0"/>
      <w:marBottom w:val="0"/>
      <w:divBdr>
        <w:top w:val="none" w:sz="0" w:space="0" w:color="auto"/>
        <w:left w:val="none" w:sz="0" w:space="0" w:color="auto"/>
        <w:bottom w:val="none" w:sz="0" w:space="0" w:color="auto"/>
        <w:right w:val="none" w:sz="0" w:space="0" w:color="auto"/>
      </w:divBdr>
    </w:div>
    <w:div w:id="1621062431">
      <w:bodyDiv w:val="1"/>
      <w:marLeft w:val="0"/>
      <w:marRight w:val="0"/>
      <w:marTop w:val="0"/>
      <w:marBottom w:val="0"/>
      <w:divBdr>
        <w:top w:val="none" w:sz="0" w:space="0" w:color="auto"/>
        <w:left w:val="none" w:sz="0" w:space="0" w:color="auto"/>
        <w:bottom w:val="none" w:sz="0" w:space="0" w:color="auto"/>
        <w:right w:val="none" w:sz="0" w:space="0" w:color="auto"/>
      </w:divBdr>
    </w:div>
    <w:div w:id="1631665823">
      <w:bodyDiv w:val="1"/>
      <w:marLeft w:val="0"/>
      <w:marRight w:val="0"/>
      <w:marTop w:val="0"/>
      <w:marBottom w:val="0"/>
      <w:divBdr>
        <w:top w:val="none" w:sz="0" w:space="0" w:color="auto"/>
        <w:left w:val="none" w:sz="0" w:space="0" w:color="auto"/>
        <w:bottom w:val="none" w:sz="0" w:space="0" w:color="auto"/>
        <w:right w:val="none" w:sz="0" w:space="0" w:color="auto"/>
      </w:divBdr>
    </w:div>
    <w:div w:id="1636331603">
      <w:bodyDiv w:val="1"/>
      <w:marLeft w:val="0"/>
      <w:marRight w:val="0"/>
      <w:marTop w:val="0"/>
      <w:marBottom w:val="0"/>
      <w:divBdr>
        <w:top w:val="none" w:sz="0" w:space="0" w:color="auto"/>
        <w:left w:val="none" w:sz="0" w:space="0" w:color="auto"/>
        <w:bottom w:val="none" w:sz="0" w:space="0" w:color="auto"/>
        <w:right w:val="none" w:sz="0" w:space="0" w:color="auto"/>
      </w:divBdr>
    </w:div>
    <w:div w:id="1673951835">
      <w:bodyDiv w:val="1"/>
      <w:marLeft w:val="0"/>
      <w:marRight w:val="0"/>
      <w:marTop w:val="0"/>
      <w:marBottom w:val="0"/>
      <w:divBdr>
        <w:top w:val="none" w:sz="0" w:space="0" w:color="auto"/>
        <w:left w:val="none" w:sz="0" w:space="0" w:color="auto"/>
        <w:bottom w:val="none" w:sz="0" w:space="0" w:color="auto"/>
        <w:right w:val="none" w:sz="0" w:space="0" w:color="auto"/>
      </w:divBdr>
    </w:div>
    <w:div w:id="1716268008">
      <w:bodyDiv w:val="1"/>
      <w:marLeft w:val="0"/>
      <w:marRight w:val="0"/>
      <w:marTop w:val="0"/>
      <w:marBottom w:val="0"/>
      <w:divBdr>
        <w:top w:val="none" w:sz="0" w:space="0" w:color="auto"/>
        <w:left w:val="none" w:sz="0" w:space="0" w:color="auto"/>
        <w:bottom w:val="none" w:sz="0" w:space="0" w:color="auto"/>
        <w:right w:val="none" w:sz="0" w:space="0" w:color="auto"/>
      </w:divBdr>
    </w:div>
    <w:div w:id="1723015920">
      <w:bodyDiv w:val="1"/>
      <w:marLeft w:val="0"/>
      <w:marRight w:val="0"/>
      <w:marTop w:val="0"/>
      <w:marBottom w:val="0"/>
      <w:divBdr>
        <w:top w:val="none" w:sz="0" w:space="0" w:color="auto"/>
        <w:left w:val="none" w:sz="0" w:space="0" w:color="auto"/>
        <w:bottom w:val="none" w:sz="0" w:space="0" w:color="auto"/>
        <w:right w:val="none" w:sz="0" w:space="0" w:color="auto"/>
      </w:divBdr>
    </w:div>
    <w:div w:id="1758940363">
      <w:bodyDiv w:val="1"/>
      <w:marLeft w:val="0"/>
      <w:marRight w:val="0"/>
      <w:marTop w:val="0"/>
      <w:marBottom w:val="0"/>
      <w:divBdr>
        <w:top w:val="none" w:sz="0" w:space="0" w:color="auto"/>
        <w:left w:val="none" w:sz="0" w:space="0" w:color="auto"/>
        <w:bottom w:val="none" w:sz="0" w:space="0" w:color="auto"/>
        <w:right w:val="none" w:sz="0" w:space="0" w:color="auto"/>
      </w:divBdr>
    </w:div>
    <w:div w:id="1778987935">
      <w:bodyDiv w:val="1"/>
      <w:marLeft w:val="0"/>
      <w:marRight w:val="0"/>
      <w:marTop w:val="0"/>
      <w:marBottom w:val="0"/>
      <w:divBdr>
        <w:top w:val="none" w:sz="0" w:space="0" w:color="auto"/>
        <w:left w:val="none" w:sz="0" w:space="0" w:color="auto"/>
        <w:bottom w:val="none" w:sz="0" w:space="0" w:color="auto"/>
        <w:right w:val="none" w:sz="0" w:space="0" w:color="auto"/>
      </w:divBdr>
    </w:div>
    <w:div w:id="1782257633">
      <w:bodyDiv w:val="1"/>
      <w:marLeft w:val="0"/>
      <w:marRight w:val="0"/>
      <w:marTop w:val="0"/>
      <w:marBottom w:val="0"/>
      <w:divBdr>
        <w:top w:val="none" w:sz="0" w:space="0" w:color="auto"/>
        <w:left w:val="none" w:sz="0" w:space="0" w:color="auto"/>
        <w:bottom w:val="none" w:sz="0" w:space="0" w:color="auto"/>
        <w:right w:val="none" w:sz="0" w:space="0" w:color="auto"/>
      </w:divBdr>
    </w:div>
    <w:div w:id="1786537912">
      <w:bodyDiv w:val="1"/>
      <w:marLeft w:val="0"/>
      <w:marRight w:val="0"/>
      <w:marTop w:val="0"/>
      <w:marBottom w:val="0"/>
      <w:divBdr>
        <w:top w:val="none" w:sz="0" w:space="0" w:color="auto"/>
        <w:left w:val="none" w:sz="0" w:space="0" w:color="auto"/>
        <w:bottom w:val="none" w:sz="0" w:space="0" w:color="auto"/>
        <w:right w:val="none" w:sz="0" w:space="0" w:color="auto"/>
      </w:divBdr>
    </w:div>
    <w:div w:id="1795902154">
      <w:bodyDiv w:val="1"/>
      <w:marLeft w:val="0"/>
      <w:marRight w:val="0"/>
      <w:marTop w:val="0"/>
      <w:marBottom w:val="0"/>
      <w:divBdr>
        <w:top w:val="none" w:sz="0" w:space="0" w:color="auto"/>
        <w:left w:val="none" w:sz="0" w:space="0" w:color="auto"/>
        <w:bottom w:val="none" w:sz="0" w:space="0" w:color="auto"/>
        <w:right w:val="none" w:sz="0" w:space="0" w:color="auto"/>
      </w:divBdr>
    </w:div>
    <w:div w:id="1831407447">
      <w:bodyDiv w:val="1"/>
      <w:marLeft w:val="0"/>
      <w:marRight w:val="0"/>
      <w:marTop w:val="0"/>
      <w:marBottom w:val="0"/>
      <w:divBdr>
        <w:top w:val="none" w:sz="0" w:space="0" w:color="auto"/>
        <w:left w:val="none" w:sz="0" w:space="0" w:color="auto"/>
        <w:bottom w:val="none" w:sz="0" w:space="0" w:color="auto"/>
        <w:right w:val="none" w:sz="0" w:space="0" w:color="auto"/>
      </w:divBdr>
      <w:divsChild>
        <w:div w:id="703602096">
          <w:marLeft w:val="446"/>
          <w:marRight w:val="0"/>
          <w:marTop w:val="0"/>
          <w:marBottom w:val="0"/>
          <w:divBdr>
            <w:top w:val="none" w:sz="0" w:space="0" w:color="auto"/>
            <w:left w:val="none" w:sz="0" w:space="0" w:color="auto"/>
            <w:bottom w:val="none" w:sz="0" w:space="0" w:color="auto"/>
            <w:right w:val="none" w:sz="0" w:space="0" w:color="auto"/>
          </w:divBdr>
        </w:div>
      </w:divsChild>
    </w:div>
    <w:div w:id="1839927848">
      <w:bodyDiv w:val="1"/>
      <w:marLeft w:val="0"/>
      <w:marRight w:val="0"/>
      <w:marTop w:val="0"/>
      <w:marBottom w:val="0"/>
      <w:divBdr>
        <w:top w:val="none" w:sz="0" w:space="0" w:color="auto"/>
        <w:left w:val="none" w:sz="0" w:space="0" w:color="auto"/>
        <w:bottom w:val="none" w:sz="0" w:space="0" w:color="auto"/>
        <w:right w:val="none" w:sz="0" w:space="0" w:color="auto"/>
      </w:divBdr>
      <w:divsChild>
        <w:div w:id="1346787921">
          <w:marLeft w:val="446"/>
          <w:marRight w:val="0"/>
          <w:marTop w:val="0"/>
          <w:marBottom w:val="0"/>
          <w:divBdr>
            <w:top w:val="none" w:sz="0" w:space="0" w:color="auto"/>
            <w:left w:val="none" w:sz="0" w:space="0" w:color="auto"/>
            <w:bottom w:val="none" w:sz="0" w:space="0" w:color="auto"/>
            <w:right w:val="none" w:sz="0" w:space="0" w:color="auto"/>
          </w:divBdr>
        </w:div>
      </w:divsChild>
    </w:div>
    <w:div w:id="1856966236">
      <w:bodyDiv w:val="1"/>
      <w:marLeft w:val="0"/>
      <w:marRight w:val="0"/>
      <w:marTop w:val="0"/>
      <w:marBottom w:val="0"/>
      <w:divBdr>
        <w:top w:val="none" w:sz="0" w:space="0" w:color="auto"/>
        <w:left w:val="none" w:sz="0" w:space="0" w:color="auto"/>
        <w:bottom w:val="none" w:sz="0" w:space="0" w:color="auto"/>
        <w:right w:val="none" w:sz="0" w:space="0" w:color="auto"/>
      </w:divBdr>
    </w:div>
    <w:div w:id="1878738904">
      <w:bodyDiv w:val="1"/>
      <w:marLeft w:val="0"/>
      <w:marRight w:val="0"/>
      <w:marTop w:val="0"/>
      <w:marBottom w:val="0"/>
      <w:divBdr>
        <w:top w:val="none" w:sz="0" w:space="0" w:color="auto"/>
        <w:left w:val="none" w:sz="0" w:space="0" w:color="auto"/>
        <w:bottom w:val="none" w:sz="0" w:space="0" w:color="auto"/>
        <w:right w:val="none" w:sz="0" w:space="0" w:color="auto"/>
      </w:divBdr>
    </w:div>
    <w:div w:id="1883326831">
      <w:bodyDiv w:val="1"/>
      <w:marLeft w:val="0"/>
      <w:marRight w:val="0"/>
      <w:marTop w:val="0"/>
      <w:marBottom w:val="0"/>
      <w:divBdr>
        <w:top w:val="none" w:sz="0" w:space="0" w:color="auto"/>
        <w:left w:val="none" w:sz="0" w:space="0" w:color="auto"/>
        <w:bottom w:val="none" w:sz="0" w:space="0" w:color="auto"/>
        <w:right w:val="none" w:sz="0" w:space="0" w:color="auto"/>
      </w:divBdr>
    </w:div>
    <w:div w:id="1908301651">
      <w:bodyDiv w:val="1"/>
      <w:marLeft w:val="0"/>
      <w:marRight w:val="0"/>
      <w:marTop w:val="0"/>
      <w:marBottom w:val="0"/>
      <w:divBdr>
        <w:top w:val="none" w:sz="0" w:space="0" w:color="auto"/>
        <w:left w:val="none" w:sz="0" w:space="0" w:color="auto"/>
        <w:bottom w:val="none" w:sz="0" w:space="0" w:color="auto"/>
        <w:right w:val="none" w:sz="0" w:space="0" w:color="auto"/>
      </w:divBdr>
    </w:div>
    <w:div w:id="1928466490">
      <w:bodyDiv w:val="1"/>
      <w:marLeft w:val="0"/>
      <w:marRight w:val="0"/>
      <w:marTop w:val="0"/>
      <w:marBottom w:val="0"/>
      <w:divBdr>
        <w:top w:val="none" w:sz="0" w:space="0" w:color="auto"/>
        <w:left w:val="none" w:sz="0" w:space="0" w:color="auto"/>
        <w:bottom w:val="none" w:sz="0" w:space="0" w:color="auto"/>
        <w:right w:val="none" w:sz="0" w:space="0" w:color="auto"/>
      </w:divBdr>
    </w:div>
    <w:div w:id="2050908189">
      <w:bodyDiv w:val="1"/>
      <w:marLeft w:val="0"/>
      <w:marRight w:val="0"/>
      <w:marTop w:val="0"/>
      <w:marBottom w:val="0"/>
      <w:divBdr>
        <w:top w:val="none" w:sz="0" w:space="0" w:color="auto"/>
        <w:left w:val="none" w:sz="0" w:space="0" w:color="auto"/>
        <w:bottom w:val="none" w:sz="0" w:space="0" w:color="auto"/>
        <w:right w:val="none" w:sz="0" w:space="0" w:color="auto"/>
      </w:divBdr>
    </w:div>
    <w:div w:id="2067605402">
      <w:bodyDiv w:val="1"/>
      <w:marLeft w:val="0"/>
      <w:marRight w:val="0"/>
      <w:marTop w:val="0"/>
      <w:marBottom w:val="0"/>
      <w:divBdr>
        <w:top w:val="none" w:sz="0" w:space="0" w:color="auto"/>
        <w:left w:val="none" w:sz="0" w:space="0" w:color="auto"/>
        <w:bottom w:val="none" w:sz="0" w:space="0" w:color="auto"/>
        <w:right w:val="none" w:sz="0" w:space="0" w:color="auto"/>
      </w:divBdr>
    </w:div>
    <w:div w:id="2073498281">
      <w:bodyDiv w:val="1"/>
      <w:marLeft w:val="0"/>
      <w:marRight w:val="0"/>
      <w:marTop w:val="0"/>
      <w:marBottom w:val="0"/>
      <w:divBdr>
        <w:top w:val="none" w:sz="0" w:space="0" w:color="auto"/>
        <w:left w:val="none" w:sz="0" w:space="0" w:color="auto"/>
        <w:bottom w:val="none" w:sz="0" w:space="0" w:color="auto"/>
        <w:right w:val="none" w:sz="0" w:space="0" w:color="auto"/>
      </w:divBdr>
    </w:div>
    <w:div w:id="2074159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A3C7-087C-451D-B310-5D250D24D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4883</TotalTime>
  <Pages>10</Pages>
  <Words>2854</Words>
  <Characters>16272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lenove</dc:creator>
  <cp:lastModifiedBy>PC</cp:lastModifiedBy>
  <cp:revision>339</cp:revision>
  <cp:lastPrinted>2025-03-13T01:46:00Z</cp:lastPrinted>
  <dcterms:created xsi:type="dcterms:W3CDTF">2020-03-12T10:11:00Z</dcterms:created>
  <dcterms:modified xsi:type="dcterms:W3CDTF">2026-03-27T04:14:00Z</dcterms:modified>
</cp:coreProperties>
</file>